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BE" w:rsidRDefault="00E43ABE" w:rsidP="00E43A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5BBD" w:rsidRDefault="00824FE7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Утверждаю</w:t>
      </w:r>
    </w:p>
    <w:p w:rsidR="00824FE7" w:rsidRDefault="00824FE7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директор школы МКОУ «СОШ </w:t>
      </w:r>
    </w:p>
    <w:p w:rsidR="00824FE7" w:rsidRDefault="00824FE7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Ек</w:t>
      </w:r>
      <w:proofErr w:type="spellEnd"/>
      <w:r>
        <w:rPr>
          <w:rFonts w:ascii="Times New Roman" w:hAnsi="Times New Roman"/>
          <w:sz w:val="24"/>
          <w:szCs w:val="24"/>
        </w:rPr>
        <w:t>. – Никольское»</w:t>
      </w:r>
    </w:p>
    <w:p w:rsidR="00824FE7" w:rsidRDefault="00824FE7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_______О.В. Жилина</w:t>
      </w:r>
    </w:p>
    <w:p w:rsidR="00824FE7" w:rsidRPr="0006527D" w:rsidRDefault="00824FE7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4FE7" w:rsidRDefault="00C93AC5" w:rsidP="00C93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C93AC5">
        <w:rPr>
          <w:rFonts w:ascii="Times New Roman" w:hAnsi="Times New Roman"/>
          <w:sz w:val="24"/>
          <w:szCs w:val="24"/>
        </w:rPr>
        <w:t>одель воспитательной работы с использован</w:t>
      </w:r>
      <w:r w:rsidR="000431BF">
        <w:rPr>
          <w:rFonts w:ascii="Times New Roman" w:hAnsi="Times New Roman"/>
          <w:sz w:val="24"/>
          <w:szCs w:val="24"/>
        </w:rPr>
        <w:t xml:space="preserve">ием технологии наставничества </w:t>
      </w:r>
    </w:p>
    <w:p w:rsidR="00DC5BBD" w:rsidRPr="0006527D" w:rsidRDefault="000431BF" w:rsidP="00C93A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МКОУ «СОШ с. </w:t>
      </w:r>
      <w:proofErr w:type="spellStart"/>
      <w:r>
        <w:rPr>
          <w:rFonts w:ascii="Times New Roman" w:hAnsi="Times New Roman"/>
          <w:sz w:val="24"/>
          <w:szCs w:val="24"/>
        </w:rPr>
        <w:t>Ек</w:t>
      </w:r>
      <w:proofErr w:type="spellEnd"/>
      <w:r>
        <w:rPr>
          <w:rFonts w:ascii="Times New Roman" w:hAnsi="Times New Roman"/>
          <w:sz w:val="24"/>
          <w:szCs w:val="24"/>
        </w:rPr>
        <w:t>. – Никольское»</w:t>
      </w:r>
    </w:p>
    <w:p w:rsidR="00DC5BBD" w:rsidRDefault="00DC5BBD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Pr="00956AE0" w:rsidRDefault="00956AE0" w:rsidP="00956AE0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AE0">
        <w:rPr>
          <w:rFonts w:ascii="Times New Roman" w:hAnsi="Times New Roman"/>
          <w:sz w:val="24"/>
          <w:szCs w:val="24"/>
        </w:rPr>
        <w:t>Общие положения</w:t>
      </w:r>
    </w:p>
    <w:p w:rsidR="00956AE0" w:rsidRPr="00956AE0" w:rsidRDefault="00956AE0" w:rsidP="00956AE0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6AE0" w:rsidRDefault="00956AE0" w:rsidP="00956A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Используемые понятия</w:t>
      </w:r>
    </w:p>
    <w:p w:rsidR="00956AE0" w:rsidRPr="00956AE0" w:rsidRDefault="00956AE0" w:rsidP="00956A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AE0">
        <w:rPr>
          <w:rFonts w:ascii="Times New Roman" w:hAnsi="Times New Roman"/>
          <w:sz w:val="24"/>
          <w:szCs w:val="24"/>
        </w:rPr>
        <w:t>Наставничество – универсальная технология передачи опыта, знаний,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AE0">
        <w:rPr>
          <w:rFonts w:ascii="Times New Roman" w:hAnsi="Times New Roman"/>
          <w:sz w:val="24"/>
          <w:szCs w:val="24"/>
        </w:rPr>
        <w:t xml:space="preserve">формирования навыков, компетенций, </w:t>
      </w:r>
      <w:proofErr w:type="spellStart"/>
      <w:r w:rsidRPr="00956AE0">
        <w:rPr>
          <w:rFonts w:ascii="Times New Roman" w:hAnsi="Times New Roman"/>
          <w:sz w:val="24"/>
          <w:szCs w:val="24"/>
        </w:rPr>
        <w:t>ме</w:t>
      </w:r>
      <w:r>
        <w:rPr>
          <w:rFonts w:ascii="Times New Roman" w:hAnsi="Times New Roman"/>
          <w:sz w:val="24"/>
          <w:szCs w:val="24"/>
        </w:rPr>
        <w:t>такомпетенций</w:t>
      </w:r>
      <w:proofErr w:type="spellEnd"/>
      <w:r>
        <w:rPr>
          <w:rFonts w:ascii="Times New Roman" w:hAnsi="Times New Roman"/>
          <w:sz w:val="24"/>
          <w:szCs w:val="24"/>
        </w:rPr>
        <w:t xml:space="preserve"> и ценностей через </w:t>
      </w:r>
      <w:r w:rsidRPr="00956AE0">
        <w:rPr>
          <w:rFonts w:ascii="Times New Roman" w:hAnsi="Times New Roman"/>
          <w:sz w:val="24"/>
          <w:szCs w:val="24"/>
        </w:rPr>
        <w:t xml:space="preserve">неформальное </w:t>
      </w:r>
      <w:proofErr w:type="spellStart"/>
      <w:r w:rsidRPr="00956AE0">
        <w:rPr>
          <w:rFonts w:ascii="Times New Roman" w:hAnsi="Times New Roman"/>
          <w:sz w:val="24"/>
          <w:szCs w:val="24"/>
        </w:rPr>
        <w:t>взаимообогащающее</w:t>
      </w:r>
      <w:proofErr w:type="spellEnd"/>
      <w:r>
        <w:rPr>
          <w:rFonts w:ascii="Times New Roman" w:hAnsi="Times New Roman"/>
          <w:sz w:val="24"/>
          <w:szCs w:val="24"/>
        </w:rPr>
        <w:t xml:space="preserve"> общение, основанное на доверии </w:t>
      </w:r>
      <w:r w:rsidRPr="00956AE0">
        <w:rPr>
          <w:rFonts w:ascii="Times New Roman" w:hAnsi="Times New Roman"/>
          <w:sz w:val="24"/>
          <w:szCs w:val="24"/>
        </w:rPr>
        <w:t>и партнерстве.</w:t>
      </w:r>
    </w:p>
    <w:p w:rsidR="00956AE0" w:rsidRDefault="00956AE0" w:rsidP="00956AE0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56AE0">
        <w:rPr>
          <w:rFonts w:ascii="Times New Roman" w:hAnsi="Times New Roman"/>
          <w:sz w:val="24"/>
          <w:szCs w:val="24"/>
        </w:rPr>
        <w:t>Форма наставничества – способ реализации целевой модели через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AE0">
        <w:rPr>
          <w:rFonts w:ascii="Times New Roman" w:hAnsi="Times New Roman"/>
          <w:sz w:val="24"/>
          <w:szCs w:val="24"/>
        </w:rPr>
        <w:t>организацию работы наставнической п</w:t>
      </w:r>
      <w:r>
        <w:rPr>
          <w:rFonts w:ascii="Times New Roman" w:hAnsi="Times New Roman"/>
          <w:sz w:val="24"/>
          <w:szCs w:val="24"/>
        </w:rPr>
        <w:t xml:space="preserve">ары / группы, участники которой </w:t>
      </w:r>
      <w:r w:rsidRPr="00956AE0">
        <w:rPr>
          <w:rFonts w:ascii="Times New Roman" w:hAnsi="Times New Roman"/>
          <w:sz w:val="24"/>
          <w:szCs w:val="24"/>
        </w:rPr>
        <w:t xml:space="preserve">находятся в определенной ролевой </w:t>
      </w:r>
      <w:r>
        <w:rPr>
          <w:rFonts w:ascii="Times New Roman" w:hAnsi="Times New Roman"/>
          <w:sz w:val="24"/>
          <w:szCs w:val="24"/>
        </w:rPr>
        <w:t xml:space="preserve">ситуации, определяемой основной </w:t>
      </w:r>
      <w:r w:rsidRPr="00956AE0">
        <w:rPr>
          <w:rFonts w:ascii="Times New Roman" w:hAnsi="Times New Roman"/>
          <w:sz w:val="24"/>
          <w:szCs w:val="24"/>
        </w:rPr>
        <w:t>деятельностью и позицией участников.</w:t>
      </w:r>
      <w:r w:rsidRPr="00956AE0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Метод наставничества</w:t>
      </w:r>
      <w:r w:rsidRPr="00956AE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– способ непосредственного и опосредованного личного влияния на человека (подростка).</w:t>
      </w:r>
    </w:p>
    <w:p w:rsidR="00956AE0" w:rsidRPr="00956AE0" w:rsidRDefault="00956AE0" w:rsidP="00956A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AE0">
        <w:rPr>
          <w:rFonts w:ascii="Times New Roman" w:hAnsi="Times New Roman"/>
          <w:sz w:val="24"/>
          <w:szCs w:val="24"/>
        </w:rPr>
        <w:t>Наставляемый - участник программы наставничества, который через взаимоде</w:t>
      </w:r>
      <w:r>
        <w:rPr>
          <w:rFonts w:ascii="Times New Roman" w:hAnsi="Times New Roman"/>
          <w:sz w:val="24"/>
          <w:szCs w:val="24"/>
        </w:rPr>
        <w:t xml:space="preserve">йствие с </w:t>
      </w:r>
      <w:r w:rsidRPr="00956AE0">
        <w:rPr>
          <w:rFonts w:ascii="Times New Roman" w:hAnsi="Times New Roman"/>
          <w:sz w:val="24"/>
          <w:szCs w:val="24"/>
        </w:rPr>
        <w:t xml:space="preserve">наставником и при его помощи и поддержке решает конкретные жизненные, личные задачи, приобретает новый </w:t>
      </w:r>
      <w:r>
        <w:rPr>
          <w:rFonts w:ascii="Times New Roman" w:hAnsi="Times New Roman"/>
          <w:sz w:val="24"/>
          <w:szCs w:val="24"/>
        </w:rPr>
        <w:t xml:space="preserve">опыт и развивает новые навыки и </w:t>
      </w:r>
      <w:r w:rsidRPr="00956AE0">
        <w:rPr>
          <w:rFonts w:ascii="Times New Roman" w:hAnsi="Times New Roman"/>
          <w:sz w:val="24"/>
          <w:szCs w:val="24"/>
        </w:rPr>
        <w:t xml:space="preserve">компетенции. </w:t>
      </w:r>
    </w:p>
    <w:p w:rsidR="00956AE0" w:rsidRPr="00956AE0" w:rsidRDefault="00956AE0" w:rsidP="00956A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56AE0">
        <w:rPr>
          <w:rFonts w:ascii="Times New Roman" w:hAnsi="Times New Roman"/>
          <w:sz w:val="24"/>
          <w:szCs w:val="24"/>
        </w:rPr>
        <w:t>Наставник - участник программы наставничества, име</w:t>
      </w:r>
      <w:r>
        <w:rPr>
          <w:rFonts w:ascii="Times New Roman" w:hAnsi="Times New Roman"/>
          <w:sz w:val="24"/>
          <w:szCs w:val="24"/>
        </w:rPr>
        <w:t xml:space="preserve">ющий успешный опыт в достижении </w:t>
      </w:r>
      <w:r w:rsidRPr="00956AE0">
        <w:rPr>
          <w:rFonts w:ascii="Times New Roman" w:hAnsi="Times New Roman"/>
          <w:sz w:val="24"/>
          <w:szCs w:val="24"/>
        </w:rPr>
        <w:t>жизненного, личностного и профессионального результата, готовый и компетентный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AE0">
        <w:rPr>
          <w:rFonts w:ascii="Times New Roman" w:hAnsi="Times New Roman"/>
          <w:sz w:val="24"/>
          <w:szCs w:val="24"/>
        </w:rPr>
        <w:t>поделиться опытом и навыками, необходимыми для стимуляции и поддержки процессов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AE0">
        <w:rPr>
          <w:rFonts w:ascii="Times New Roman" w:hAnsi="Times New Roman"/>
          <w:sz w:val="24"/>
          <w:szCs w:val="24"/>
        </w:rPr>
        <w:t>самореализации и самосовершенствования наставляемого.</w:t>
      </w:r>
    </w:p>
    <w:p w:rsidR="00956AE0" w:rsidRPr="00846533" w:rsidRDefault="00846533" w:rsidP="002374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46533">
        <w:rPr>
          <w:rFonts w:ascii="Times New Roman" w:hAnsi="Times New Roman"/>
          <w:sz w:val="24"/>
          <w:szCs w:val="24"/>
        </w:rPr>
        <w:t>Целевая модель наставничества - система</w:t>
      </w:r>
      <w:r>
        <w:rPr>
          <w:rFonts w:ascii="Times New Roman" w:hAnsi="Times New Roman"/>
          <w:sz w:val="24"/>
          <w:szCs w:val="24"/>
        </w:rPr>
        <w:t xml:space="preserve"> условий, ресурсов и процессов, </w:t>
      </w:r>
      <w:r w:rsidRPr="00846533">
        <w:rPr>
          <w:rFonts w:ascii="Times New Roman" w:hAnsi="Times New Roman"/>
          <w:sz w:val="24"/>
          <w:szCs w:val="24"/>
        </w:rPr>
        <w:t>необходимых для реализации программ наставничества в образовательных организациях.</w:t>
      </w:r>
    </w:p>
    <w:p w:rsidR="0023745D" w:rsidRPr="0023745D" w:rsidRDefault="0023745D" w:rsidP="002374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45D">
        <w:rPr>
          <w:rFonts w:ascii="Times New Roman" w:hAnsi="Times New Roman"/>
          <w:sz w:val="24"/>
          <w:szCs w:val="24"/>
        </w:rPr>
        <w:t>Целевые группы реализации  модели наставничества: обучающиеся, педагоги,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45D">
        <w:rPr>
          <w:rFonts w:ascii="Times New Roman" w:hAnsi="Times New Roman"/>
          <w:sz w:val="24"/>
          <w:szCs w:val="24"/>
        </w:rPr>
        <w:t>родители.</w:t>
      </w:r>
    </w:p>
    <w:p w:rsidR="00956AE0" w:rsidRDefault="0023745D" w:rsidP="0023745D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3745D">
        <w:rPr>
          <w:rFonts w:ascii="Times New Roman" w:hAnsi="Times New Roman"/>
          <w:sz w:val="24"/>
          <w:szCs w:val="24"/>
        </w:rPr>
        <w:t>ормы наставничества: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45D">
        <w:rPr>
          <w:rFonts w:ascii="Times New Roman" w:hAnsi="Times New Roman"/>
          <w:sz w:val="24"/>
          <w:szCs w:val="24"/>
        </w:rPr>
        <w:t>«Учите</w:t>
      </w:r>
      <w:r w:rsidR="00BD18A9">
        <w:rPr>
          <w:rFonts w:ascii="Times New Roman" w:hAnsi="Times New Roman"/>
          <w:sz w:val="24"/>
          <w:szCs w:val="24"/>
        </w:rPr>
        <w:t>ль – ученик» «Учитель  - учитель</w:t>
      </w:r>
      <w:r>
        <w:rPr>
          <w:rFonts w:ascii="Times New Roman" w:hAnsi="Times New Roman"/>
          <w:sz w:val="24"/>
          <w:szCs w:val="24"/>
        </w:rPr>
        <w:t>.</w:t>
      </w:r>
    </w:p>
    <w:p w:rsidR="0023745D" w:rsidRDefault="00412E4D" w:rsidP="00412E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412E4D" w:rsidRDefault="0056077E" w:rsidP="00FE0B5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Цели, задачи, принципы </w:t>
      </w:r>
    </w:p>
    <w:p w:rsidR="0056077E" w:rsidRPr="00412E4D" w:rsidRDefault="0056077E" w:rsidP="00412E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2E4D" w:rsidRPr="00412E4D" w:rsidRDefault="00412E4D" w:rsidP="00412E4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2E4D">
        <w:rPr>
          <w:rFonts w:ascii="Times New Roman" w:hAnsi="Times New Roman"/>
          <w:sz w:val="24"/>
          <w:szCs w:val="24"/>
        </w:rPr>
        <w:tab/>
      </w:r>
      <w:r w:rsidR="0056077E">
        <w:rPr>
          <w:rFonts w:ascii="Times New Roman" w:hAnsi="Times New Roman"/>
          <w:sz w:val="24"/>
          <w:szCs w:val="24"/>
        </w:rPr>
        <w:t xml:space="preserve">2.1. </w:t>
      </w:r>
      <w:r w:rsidRPr="00412E4D">
        <w:rPr>
          <w:rFonts w:ascii="Times New Roman" w:hAnsi="Times New Roman"/>
          <w:sz w:val="24"/>
          <w:szCs w:val="24"/>
        </w:rPr>
        <w:t xml:space="preserve">Целью воспитательной работы с использованием технологии наставничества является максимально полное раскрытие потенциала личности наставляемого, необходимое для успешной личной самореализации в современных условиях неопределенности. </w:t>
      </w:r>
    </w:p>
    <w:p w:rsidR="00412E4D" w:rsidRPr="00412E4D" w:rsidRDefault="0056077E" w:rsidP="00412E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412E4D" w:rsidRPr="00412E4D">
        <w:rPr>
          <w:rFonts w:ascii="Times New Roman" w:hAnsi="Times New Roman"/>
          <w:sz w:val="24"/>
          <w:szCs w:val="24"/>
        </w:rPr>
        <w:t>Задачи:</w:t>
      </w:r>
    </w:p>
    <w:p w:rsidR="00412E4D" w:rsidRDefault="00412E4D" w:rsidP="00412E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E4D">
        <w:rPr>
          <w:rFonts w:ascii="Times New Roman" w:hAnsi="Times New Roman"/>
          <w:sz w:val="24"/>
          <w:szCs w:val="24"/>
        </w:rPr>
        <w:t>-</w:t>
      </w:r>
      <w:r w:rsidR="005E2834">
        <w:rPr>
          <w:rFonts w:ascii="Times New Roman" w:hAnsi="Times New Roman"/>
          <w:sz w:val="24"/>
          <w:szCs w:val="24"/>
        </w:rPr>
        <w:t xml:space="preserve"> У</w:t>
      </w:r>
      <w:r w:rsidRPr="00412E4D">
        <w:rPr>
          <w:rFonts w:ascii="Times New Roman" w:hAnsi="Times New Roman"/>
          <w:sz w:val="24"/>
          <w:szCs w:val="24"/>
        </w:rPr>
        <w:t>лучшение показателей в образовательной, социокультур</w:t>
      </w:r>
      <w:r w:rsidR="005E2834">
        <w:rPr>
          <w:rFonts w:ascii="Times New Roman" w:hAnsi="Times New Roman"/>
          <w:sz w:val="24"/>
          <w:szCs w:val="24"/>
        </w:rPr>
        <w:t>ной, спортивной и других сферах.</w:t>
      </w:r>
      <w:r w:rsidRPr="00412E4D">
        <w:rPr>
          <w:rFonts w:ascii="Times New Roman" w:hAnsi="Times New Roman"/>
          <w:sz w:val="24"/>
          <w:szCs w:val="24"/>
        </w:rPr>
        <w:t xml:space="preserve"> </w:t>
      </w:r>
    </w:p>
    <w:p w:rsidR="00412E4D" w:rsidRDefault="00412E4D" w:rsidP="00412E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E4D">
        <w:rPr>
          <w:rFonts w:ascii="Times New Roman" w:hAnsi="Times New Roman"/>
          <w:sz w:val="24"/>
          <w:szCs w:val="24"/>
        </w:rPr>
        <w:t>-</w:t>
      </w:r>
      <w:r w:rsidR="005E2834">
        <w:rPr>
          <w:rFonts w:ascii="Times New Roman" w:hAnsi="Times New Roman"/>
          <w:sz w:val="24"/>
          <w:szCs w:val="24"/>
        </w:rPr>
        <w:t xml:space="preserve"> П</w:t>
      </w:r>
      <w:r w:rsidRPr="00412E4D">
        <w:rPr>
          <w:rFonts w:ascii="Times New Roman" w:hAnsi="Times New Roman"/>
          <w:sz w:val="24"/>
          <w:szCs w:val="24"/>
        </w:rPr>
        <w:t>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</w:t>
      </w:r>
      <w:r w:rsidR="005E2834">
        <w:rPr>
          <w:rFonts w:ascii="Times New Roman" w:hAnsi="Times New Roman"/>
          <w:sz w:val="24"/>
          <w:szCs w:val="24"/>
        </w:rPr>
        <w:t>ь, информационная насыщенность.</w:t>
      </w:r>
    </w:p>
    <w:p w:rsidR="00412E4D" w:rsidRDefault="00412E4D" w:rsidP="00412E4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2E4D">
        <w:rPr>
          <w:rFonts w:ascii="Times New Roman" w:hAnsi="Times New Roman"/>
          <w:sz w:val="24"/>
          <w:szCs w:val="24"/>
        </w:rPr>
        <w:t>-</w:t>
      </w:r>
      <w:r w:rsidR="005E2834">
        <w:rPr>
          <w:rFonts w:ascii="Times New Roman" w:hAnsi="Times New Roman"/>
          <w:sz w:val="24"/>
          <w:szCs w:val="24"/>
        </w:rPr>
        <w:t xml:space="preserve"> Р</w:t>
      </w:r>
      <w:r w:rsidRPr="00412E4D">
        <w:rPr>
          <w:rFonts w:ascii="Times New Roman" w:hAnsi="Times New Roman"/>
          <w:sz w:val="24"/>
          <w:szCs w:val="24"/>
        </w:rPr>
        <w:t>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</w:t>
      </w:r>
      <w:r>
        <w:rPr>
          <w:rFonts w:ascii="Times New Roman" w:hAnsi="Times New Roman"/>
          <w:sz w:val="24"/>
          <w:szCs w:val="24"/>
        </w:rPr>
        <w:t>и.</w:t>
      </w:r>
    </w:p>
    <w:p w:rsidR="005A7161" w:rsidRPr="005A7161" w:rsidRDefault="0056077E" w:rsidP="005E2834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2.</w:t>
      </w:r>
      <w:r w:rsidR="005E2834" w:rsidRPr="005607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</w:t>
      </w:r>
      <w:r w:rsidR="005A7161" w:rsidRPr="005A71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Принципы наставничества</w:t>
      </w:r>
    </w:p>
    <w:p w:rsidR="005A7161" w:rsidRPr="005A7161" w:rsidRDefault="00AA1593" w:rsidP="005E2834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Личностный поход к подростку, реализуемый в формуле: любить, понимать, принимать, сострадать, помогать.</w:t>
      </w:r>
    </w:p>
    <w:p w:rsidR="005A7161" w:rsidRPr="005A7161" w:rsidRDefault="00AA1593" w:rsidP="00AA159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Системность - необходимость всестороннего анализа проблемы социальной </w:t>
      </w:r>
      <w:proofErr w:type="spellStart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подростка группы риска и применения системы мероприятий, адекватных выявленной проблематике.</w:t>
      </w:r>
    </w:p>
    <w:p w:rsidR="005A7161" w:rsidRPr="005A7161" w:rsidRDefault="00AA1593" w:rsidP="00AA159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Оптимистическая гипотеза - вера в подростка, опора на положительное в нем, формирование </w:t>
      </w:r>
      <w:proofErr w:type="spellStart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подхода «сделай себя личностью сам».</w:t>
      </w:r>
    </w:p>
    <w:p w:rsidR="005A7161" w:rsidRPr="005A7161" w:rsidRDefault="00AA1593" w:rsidP="00AA159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Объективность подхода к подростку - знание многообразных аспектов жизнедеятельности школьного коллектива и каждой личности, выработка непредвзятых рекомендаций, учет возрастных особенностей личности (индивидуальных черт, склонностей, нравственной позиции).</w:t>
      </w:r>
    </w:p>
    <w:p w:rsidR="005A7161" w:rsidRPr="005A7161" w:rsidRDefault="00AA1593" w:rsidP="00AA159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Коммуникативность</w:t>
      </w:r>
      <w:proofErr w:type="spellEnd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способность к быстрому и оперативному общению, налаживанию связей и координации со всеми субъектами социально-психолого-педагогического сопровождения (администрацией школы, педагогами, родителями, врачами, социальными педагогами, психологами, юристами, местными властями и другими категориями) для быстрого нахождения средств социально-педагогической и других видов помощи ребенку.</w:t>
      </w:r>
    </w:p>
    <w:p w:rsidR="005A7161" w:rsidRPr="005A7161" w:rsidRDefault="00AA1593" w:rsidP="00AA1593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Неразглашение информации о ребенке и его семье.</w:t>
      </w:r>
    </w:p>
    <w:p w:rsidR="005A7161" w:rsidRPr="005A7161" w:rsidRDefault="00AA1593" w:rsidP="00AA1593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Уважение достоинства и культуры всех народов.</w:t>
      </w:r>
    </w:p>
    <w:p w:rsidR="005A7161" w:rsidRPr="005A7161" w:rsidRDefault="00AA1593" w:rsidP="00AA159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Оказание взаимной помощи, безвозмездные услуги лично, либо организованно в духе партнерства и братства.</w:t>
      </w:r>
    </w:p>
    <w:p w:rsidR="005A7161" w:rsidRPr="005A7161" w:rsidRDefault="00AA1593" w:rsidP="00AA1593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Превращение наставничества в элемент личного совершенствования, приобретения новых знаний и навыков, выявления способностей, стимулируя для этого инициативу и творчество людей, давая каждому возможность быть созидателем, а не пользователем.</w:t>
      </w:r>
    </w:p>
    <w:p w:rsidR="005A7161" w:rsidRDefault="00AA1593" w:rsidP="00AA1593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Стимулирование чувства ответственности.</w:t>
      </w:r>
    </w:p>
    <w:p w:rsidR="0023745D" w:rsidRDefault="0023745D" w:rsidP="0023745D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7161" w:rsidRPr="0056077E" w:rsidRDefault="0056077E" w:rsidP="00FE0B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6077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3.Организация работы наставников</w:t>
      </w:r>
    </w:p>
    <w:p w:rsidR="0056077E" w:rsidRPr="0056077E" w:rsidRDefault="0056077E" w:rsidP="0056077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A7161" w:rsidRPr="005A7161" w:rsidRDefault="0056077E" w:rsidP="005A71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3.1.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Наставник - уважаемый и авторитетный человек, способный к осуществлению связи между всеми институтами общества, помощи подростку советом и делом, содействию в решении вопросов его жизнеустройства (бытового, трудового).</w:t>
      </w:r>
    </w:p>
    <w:p w:rsidR="005A7161" w:rsidRPr="005A7161" w:rsidRDefault="0056077E" w:rsidP="0056077E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077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3.2. </w:t>
      </w:r>
      <w:r w:rsidR="005A7161" w:rsidRPr="005A71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Задачи наставника:</w:t>
      </w:r>
    </w:p>
    <w:p w:rsidR="005A7161" w:rsidRPr="005A7161" w:rsidRDefault="0056077E" w:rsidP="0056077E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контакта с подрост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 и с другими специалистами образовательной организации.</w:t>
      </w:r>
    </w:p>
    <w:p w:rsidR="005A7161" w:rsidRPr="005A7161" w:rsidRDefault="0056077E" w:rsidP="0056077E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Обучение социальным и практическим навыкам подростка, необходимым для адаптации в обществе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5A7161" w:rsidRDefault="0056077E" w:rsidP="0056077E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Отслеживание социальных контактов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5A7161" w:rsidRDefault="0056077E" w:rsidP="0056077E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ближайшего окружения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5A7161" w:rsidRDefault="0056077E" w:rsidP="0056077E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 в получении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5A7161" w:rsidRDefault="0056077E" w:rsidP="0056077E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кругозора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5A7161" w:rsidRDefault="0056077E" w:rsidP="0056077E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Правовая поддержка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5A7161" w:rsidRDefault="0056077E" w:rsidP="0056077E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 в организации досуга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5A7161" w:rsidRDefault="0056077E" w:rsidP="0056077E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gramStart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соблюдением принудительных мер воспитательного воздействия (ограничения пребывания на улице, обязанность учиться)</w:t>
      </w:r>
      <w:r w:rsidR="00211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5A7161" w:rsidRDefault="0056077E" w:rsidP="0056077E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 в гражданском, личностном, профессиональном определении подростка</w:t>
      </w:r>
      <w:r w:rsidR="00211B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5A7161" w:rsidRDefault="00211B4F" w:rsidP="00211B4F">
      <w:pPr>
        <w:shd w:val="clear" w:color="auto" w:fill="FFFFFF"/>
        <w:spacing w:before="30" w:after="30" w:line="240" w:lineRule="auto"/>
        <w:ind w:left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Помощь 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конфликтных ситуациях в школе.</w:t>
      </w:r>
    </w:p>
    <w:p w:rsidR="005A7161" w:rsidRDefault="002C5DDD" w:rsidP="0023745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3.3</w:t>
      </w:r>
      <w:r w:rsidR="0023745D" w:rsidRPr="0023745D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. </w:t>
      </w:r>
      <w:r w:rsidR="005A7161" w:rsidRPr="005A71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Права и обязанности наставников:</w:t>
      </w:r>
    </w:p>
    <w:p w:rsidR="00D05A99" w:rsidRPr="00D05A99" w:rsidRDefault="00D05A99" w:rsidP="00D05A99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3.3</w:t>
      </w:r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.1. Права наставника:</w:t>
      </w:r>
    </w:p>
    <w:p w:rsidR="00D05A99" w:rsidRPr="00D05A99" w:rsidRDefault="00D05A99" w:rsidP="00D05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- привлекать для оказания помощи </w:t>
      </w:r>
      <w:proofErr w:type="gramStart"/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наставляемому</w:t>
      </w:r>
      <w:proofErr w:type="gramEnd"/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других педагогических работников образовательной организации с их согласия;</w:t>
      </w:r>
    </w:p>
    <w:p w:rsidR="00D05A99" w:rsidRPr="00D05A99" w:rsidRDefault="00D05A99" w:rsidP="00D05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</w:t>
      </w:r>
    </w:p>
    <w:p w:rsidR="00D05A99" w:rsidRPr="00D05A99" w:rsidRDefault="00D05A99" w:rsidP="00D05A9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осуществлять мониторинг деятельности </w:t>
      </w:r>
      <w:proofErr w:type="gramStart"/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наставляемого</w:t>
      </w:r>
      <w:proofErr w:type="gramEnd"/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в форме личной проверки</w:t>
      </w:r>
    </w:p>
    <w:p w:rsidR="00D05A99" w:rsidRPr="00D05A99" w:rsidRDefault="00D05A99" w:rsidP="00D05A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выполнения заданий.</w:t>
      </w:r>
    </w:p>
    <w:p w:rsidR="00D05A99" w:rsidRPr="00D05A99" w:rsidRDefault="00D05A99" w:rsidP="008D27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3.3</w:t>
      </w:r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.2. Обязанности наставника:</w:t>
      </w:r>
    </w:p>
    <w:p w:rsidR="00D05A99" w:rsidRPr="00D05A99" w:rsidRDefault="00D05A99" w:rsidP="008D2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- руководствоваться требованиями законодательства Российской Федерации, региональными, муниципальными и локальными нормативными правовыми актами образовательной организации при осуществлении наставнической деятельности;</w:t>
      </w:r>
    </w:p>
    <w:p w:rsidR="00D05A99" w:rsidRPr="00D05A99" w:rsidRDefault="00D05A99" w:rsidP="008D2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находиться во взаимодействии со всеми структурами образовательной организации, осуществляющими работу с </w:t>
      </w:r>
      <w:proofErr w:type="gramStart"/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наставляемым</w:t>
      </w:r>
      <w:proofErr w:type="gramEnd"/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по программе наставничества;</w:t>
      </w:r>
    </w:p>
    <w:p w:rsidR="00D05A99" w:rsidRPr="00D05A99" w:rsidRDefault="00D05A99" w:rsidP="008D2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осуществлять включение </w:t>
      </w: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наставляемого в общественную </w:t>
      </w:r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жизнь коллектива, содействовать расширению общекультурного кругозора, в т.ч. и на личном примере;</w:t>
      </w:r>
    </w:p>
    <w:p w:rsidR="00D05A99" w:rsidRPr="00D05A99" w:rsidRDefault="00D05A99" w:rsidP="008D2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развивать своё профессиональное мастерство как наставника </w:t>
      </w:r>
      <w:proofErr w:type="gramStart"/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через</w:t>
      </w:r>
      <w:proofErr w:type="gramEnd"/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 обязательное</w:t>
      </w:r>
    </w:p>
    <w:p w:rsidR="00D05A99" w:rsidRDefault="00D05A99" w:rsidP="008D27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</w:pPr>
      <w:r w:rsidRPr="00D05A99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повышение квалификации по проблематике наставничества.</w:t>
      </w:r>
    </w:p>
    <w:p w:rsidR="005A7161" w:rsidRPr="005A7161" w:rsidRDefault="008D27E4" w:rsidP="008D27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3.4. </w:t>
      </w:r>
      <w:r w:rsidR="005A7161" w:rsidRPr="005A71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Формы, направле</w:t>
      </w:r>
      <w:r w:rsidRPr="008D27E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ния, методы и виды деятельности </w:t>
      </w:r>
      <w:r w:rsidR="005A7161" w:rsidRPr="005A716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наставников</w:t>
      </w:r>
    </w:p>
    <w:p w:rsidR="005A7161" w:rsidRPr="005A7161" w:rsidRDefault="008D27E4" w:rsidP="008D2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работа с подростком</w:t>
      </w:r>
      <w:r w:rsidRPr="008D2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5A7161" w:rsidRDefault="008D27E4" w:rsidP="008D2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семьей подростка</w:t>
      </w:r>
      <w:r w:rsidRPr="008D2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5A7161" w:rsidRDefault="008D27E4" w:rsidP="008D2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</w:t>
      </w:r>
      <w:r w:rsidRPr="008D2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педагогическим коллективом образовательной организации.</w:t>
      </w:r>
    </w:p>
    <w:p w:rsidR="005A7161" w:rsidRPr="005A7161" w:rsidRDefault="008D27E4" w:rsidP="008D2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со сверстниками, одноклассниками</w:t>
      </w:r>
      <w:r w:rsidRPr="008D2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8D27E4" w:rsidRDefault="008D27E4" w:rsidP="008D27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D2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со следующими органи</w:t>
      </w:r>
      <w:r w:rsidRPr="008D2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зациями: служба занятости, КДН,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детского творчества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клубы по месту жительства</w:t>
      </w:r>
      <w:r w:rsidRPr="008D27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5A7161" w:rsidRDefault="005C1ED5" w:rsidP="005C1E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3.5. </w:t>
      </w:r>
      <w:r w:rsidR="005A7161" w:rsidRPr="005A71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Методы работы наставника:</w:t>
      </w:r>
    </w:p>
    <w:p w:rsidR="005A7161" w:rsidRPr="005A7161" w:rsidRDefault="005C1ED5" w:rsidP="005C1ED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наблюдение;</w:t>
      </w:r>
    </w:p>
    <w:p w:rsidR="005A7161" w:rsidRPr="005A7161" w:rsidRDefault="005C1ED5" w:rsidP="005C1ED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курирование – способ сохр</w:t>
      </w:r>
      <w:r w:rsidRPr="005C1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анения и поддерживания контакта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наставника и подростка, контроля ситуации со стороны наставника;</w:t>
      </w:r>
    </w:p>
    <w:p w:rsidR="005A7161" w:rsidRPr="005A7161" w:rsidRDefault="005C1ED5" w:rsidP="005C1ED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интервенция – специфический способ «вхождения» в личностное пространство для минимизации (устранения) негативной адаптации и стимулирования позитивной адаптации личности в изменяющихся ситуациях;</w:t>
      </w:r>
    </w:p>
    <w:p w:rsidR="005A7161" w:rsidRPr="005A7161" w:rsidRDefault="005C1ED5" w:rsidP="005C1ED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коррекция – процесс исправления тех или иных нарушенных функций;</w:t>
      </w:r>
    </w:p>
    <w:p w:rsidR="005A7161" w:rsidRPr="005A7161" w:rsidRDefault="005C1ED5" w:rsidP="005C1ED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психолого-педагогическая поддержка – своевременное позитивное воздействие педагога (наставника) и родителей (взрослых) на подростков с целью выработки у них адекватной самооценки, способности противостоять негативному влиянию окружающих, эмоциональному шантажу, рэкету и оказание психологической помощи в решении этих проблем;</w:t>
      </w:r>
    </w:p>
    <w:p w:rsidR="005A7161" w:rsidRPr="005A7161" w:rsidRDefault="005C1ED5" w:rsidP="005C1ED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психологическая помощь – это особая деятельность наставника, осуществляемая в процессе решения жизненно важной задачи, возникающей у подростка;</w:t>
      </w:r>
    </w:p>
    <w:p w:rsidR="005A7161" w:rsidRPr="005A7161" w:rsidRDefault="005C1ED5" w:rsidP="005C1ED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реабилитация – это система мероприятий по восстановлению психических функций, организованная определенным образом, оптимизирующая жизнь личности при непосредственном взаимодействии;</w:t>
      </w:r>
    </w:p>
    <w:p w:rsidR="005A7161" w:rsidRPr="005A7161" w:rsidRDefault="005C1ED5" w:rsidP="005C1ED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социально-психологическая профилактика – это предупреждение возможных негативных последствий поведения, нежелательных для обучения и развития подростков;</w:t>
      </w:r>
    </w:p>
    <w:p w:rsidR="005A7161" w:rsidRPr="005A7161" w:rsidRDefault="005C1ED5" w:rsidP="005C1ED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социально-психологическое сопровождение – протекающий во времени процесс создания социально-психологических условий изменения;</w:t>
      </w:r>
    </w:p>
    <w:p w:rsidR="005A7161" w:rsidRPr="005A7161" w:rsidRDefault="005C1ED5" w:rsidP="005C1ED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консультирование – превентивная, упреждающая помощь, предотвращающая 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звитие нежелательных осложнений;</w:t>
      </w:r>
    </w:p>
    <w:p w:rsidR="005A7161" w:rsidRPr="005A7161" w:rsidRDefault="005C1ED5" w:rsidP="005C1ED5">
      <w:pPr>
        <w:shd w:val="clear" w:color="auto" w:fill="FFFFFF"/>
        <w:spacing w:before="30" w:after="3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C1E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тренинг – многофункциональный метод преднамеренных изменений психологических феноменов человека, группы и организации с целью гармонизации профессионального и личностного бытия человека.</w:t>
      </w:r>
    </w:p>
    <w:p w:rsidR="005A7161" w:rsidRPr="005A7161" w:rsidRDefault="00EE4BB8" w:rsidP="00EE4BB8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4BB8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3.6. </w:t>
      </w:r>
      <w:r w:rsidR="005A7161" w:rsidRPr="005A71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Виды деятельности наставника:</w:t>
      </w:r>
    </w:p>
    <w:p w:rsidR="005A7161" w:rsidRPr="005A7161" w:rsidRDefault="00536B18" w:rsidP="005A71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Аналитическая деятельность наставника.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Наставники постоянно находятся в процессе аналитической деятельности. При заполнении дневника каждый наставник анализирует ситуацию, в которой находится подопечный подросток.</w:t>
      </w:r>
    </w:p>
    <w:p w:rsidR="005A7161" w:rsidRPr="005A7161" w:rsidRDefault="00536B18" w:rsidP="005A71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Реабилитационная деятельность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направлена на возвращение подростка к обычной деятельности (учебной, трудовой), к прежним своим обязанностям, на преодоление </w:t>
      </w:r>
      <w:proofErr w:type="spellStart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A7161" w:rsidRPr="005A7161" w:rsidRDefault="00536B18" w:rsidP="005A71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Профилактическая деятельность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направлена на профилактику </w:t>
      </w:r>
      <w:proofErr w:type="spellStart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девиантных</w:t>
      </w:r>
      <w:proofErr w:type="spellEnd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 поведения. Первая форма </w:t>
      </w:r>
      <w:proofErr w:type="spellStart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психопрофилактики</w:t>
      </w:r>
      <w:proofErr w:type="spellEnd"/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организация социальной среды на основе представления о ее детерминирующем влиянии на формирования девиаций. Вторая форма – информирование, включающее попытки воздействия на когнитивные процессы личности с целью повышения способности к принятию конструктивных решений.</w:t>
      </w:r>
    </w:p>
    <w:p w:rsidR="005A7161" w:rsidRPr="005A7161" w:rsidRDefault="00536B18" w:rsidP="005A71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Информационная деятельность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наставника заключается в расширении кругозора подростка, в развитии его общей осведомленности, а также в получении необходимых знаний.</w:t>
      </w:r>
    </w:p>
    <w:p w:rsidR="005A7161" w:rsidRPr="005A7161" w:rsidRDefault="00536B18" w:rsidP="005A716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 xml:space="preserve">- </w:t>
      </w:r>
      <w:r w:rsidR="005A7161" w:rsidRPr="005A716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ru-RU"/>
        </w:rPr>
        <w:t>Социальная деятельность</w:t>
      </w:r>
      <w:r w:rsidR="005A7161" w:rsidRPr="005A71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наставника направлена на вовлечение подростка в различные социальные институты, привлечения подростка к социально одобряемым формам деятельности.</w:t>
      </w:r>
    </w:p>
    <w:p w:rsidR="00536B18" w:rsidRDefault="00536B18" w:rsidP="005A716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36B18" w:rsidRDefault="00536B18" w:rsidP="00536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36B18">
        <w:rPr>
          <w:rFonts w:ascii="Times New Roman" w:hAnsi="Times New Roman"/>
          <w:sz w:val="24"/>
          <w:szCs w:val="24"/>
        </w:rPr>
        <w:t xml:space="preserve">. Ожидаемые результаты реализации </w:t>
      </w:r>
      <w:r>
        <w:rPr>
          <w:rFonts w:ascii="Times New Roman" w:hAnsi="Times New Roman"/>
          <w:sz w:val="24"/>
          <w:szCs w:val="24"/>
        </w:rPr>
        <w:t>модели</w:t>
      </w:r>
      <w:r w:rsidRPr="00536B18">
        <w:rPr>
          <w:rFonts w:ascii="Times New Roman" w:hAnsi="Times New Roman"/>
          <w:sz w:val="24"/>
          <w:szCs w:val="24"/>
        </w:rPr>
        <w:t xml:space="preserve"> воспитательной работы с использованием технологии наставничества </w:t>
      </w:r>
    </w:p>
    <w:p w:rsidR="00536B18" w:rsidRDefault="00536B18" w:rsidP="00536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6B18" w:rsidRDefault="00536B18" w:rsidP="00536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6B18">
        <w:rPr>
          <w:rFonts w:ascii="Times New Roman" w:hAnsi="Times New Roman"/>
          <w:sz w:val="24"/>
          <w:szCs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 w:rsidRPr="00536B18">
        <w:rPr>
          <w:rFonts w:ascii="Times New Roman" w:hAnsi="Times New Roman"/>
          <w:sz w:val="24"/>
          <w:szCs w:val="24"/>
        </w:rPr>
        <w:t>сферах</w:t>
      </w:r>
      <w:proofErr w:type="gramEnd"/>
      <w:r w:rsidRPr="00536B18">
        <w:rPr>
          <w:rFonts w:ascii="Times New Roman" w:hAnsi="Times New Roman"/>
          <w:sz w:val="24"/>
          <w:szCs w:val="24"/>
        </w:rPr>
        <w:t xml:space="preserve"> и сфере дополнительного образования. </w:t>
      </w:r>
    </w:p>
    <w:p w:rsidR="00536B18" w:rsidRDefault="00536B18" w:rsidP="00536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36B18">
        <w:rPr>
          <w:rFonts w:ascii="Times New Roman" w:hAnsi="Times New Roman"/>
          <w:sz w:val="24"/>
          <w:szCs w:val="24"/>
        </w:rPr>
        <w:t xml:space="preserve"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 </w:t>
      </w:r>
      <w:proofErr w:type="gramEnd"/>
    </w:p>
    <w:p w:rsidR="00536B18" w:rsidRDefault="00536B18" w:rsidP="00536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6B18">
        <w:rPr>
          <w:rFonts w:ascii="Times New Roman" w:hAnsi="Times New Roman"/>
          <w:sz w:val="24"/>
          <w:szCs w:val="24"/>
        </w:rPr>
        <w:t>Рост мо</w:t>
      </w:r>
      <w:r>
        <w:rPr>
          <w:rFonts w:ascii="Times New Roman" w:hAnsi="Times New Roman"/>
          <w:sz w:val="24"/>
          <w:szCs w:val="24"/>
        </w:rPr>
        <w:t xml:space="preserve">тивации к учебе и саморазвитию </w:t>
      </w:r>
      <w:proofErr w:type="gramStart"/>
      <w:r>
        <w:rPr>
          <w:rFonts w:ascii="Times New Roman" w:hAnsi="Times New Roman"/>
          <w:sz w:val="24"/>
          <w:szCs w:val="24"/>
        </w:rPr>
        <w:t>обучаю</w:t>
      </w:r>
      <w:r w:rsidRPr="00536B18">
        <w:rPr>
          <w:rFonts w:ascii="Times New Roman" w:hAnsi="Times New Roman"/>
          <w:sz w:val="24"/>
          <w:szCs w:val="24"/>
        </w:rPr>
        <w:t>щихся</w:t>
      </w:r>
      <w:proofErr w:type="gramEnd"/>
      <w:r w:rsidRPr="00536B18">
        <w:rPr>
          <w:rFonts w:ascii="Times New Roman" w:hAnsi="Times New Roman"/>
          <w:sz w:val="24"/>
          <w:szCs w:val="24"/>
        </w:rPr>
        <w:t xml:space="preserve">. </w:t>
      </w:r>
    </w:p>
    <w:p w:rsidR="00536B18" w:rsidRDefault="00536B18" w:rsidP="00536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6B18">
        <w:rPr>
          <w:rFonts w:ascii="Times New Roman" w:hAnsi="Times New Roman"/>
          <w:sz w:val="24"/>
          <w:szCs w:val="24"/>
        </w:rPr>
        <w:t xml:space="preserve">Снижение показателей неуспеваемости учащихся. </w:t>
      </w:r>
    </w:p>
    <w:p w:rsidR="00536B18" w:rsidRDefault="00536B18" w:rsidP="00536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6B18">
        <w:rPr>
          <w:rFonts w:ascii="Times New Roman" w:hAnsi="Times New Roman"/>
          <w:sz w:val="24"/>
          <w:szCs w:val="24"/>
        </w:rPr>
        <w:t xml:space="preserve"> Практическая реализация концепции построения индивидуальных образовательных траекторий. </w:t>
      </w:r>
    </w:p>
    <w:p w:rsidR="00536B18" w:rsidRDefault="00536B18" w:rsidP="00536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36B18">
        <w:rPr>
          <w:rFonts w:ascii="Times New Roman" w:hAnsi="Times New Roman"/>
          <w:sz w:val="24"/>
          <w:szCs w:val="24"/>
        </w:rPr>
        <w:t xml:space="preserve"> Рост числа </w:t>
      </w:r>
      <w:proofErr w:type="gramStart"/>
      <w:r w:rsidRPr="00536B1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36B18">
        <w:rPr>
          <w:rFonts w:ascii="Times New Roman" w:hAnsi="Times New Roman"/>
          <w:sz w:val="24"/>
          <w:szCs w:val="24"/>
        </w:rPr>
        <w:t xml:space="preserve">, прошедших </w:t>
      </w:r>
      <w:proofErr w:type="spellStart"/>
      <w:r w:rsidRPr="00536B18">
        <w:rPr>
          <w:rFonts w:ascii="Times New Roman" w:hAnsi="Times New Roman"/>
          <w:sz w:val="24"/>
          <w:szCs w:val="24"/>
        </w:rPr>
        <w:t>профориентационные</w:t>
      </w:r>
      <w:proofErr w:type="spellEnd"/>
      <w:r w:rsidRPr="00536B18">
        <w:rPr>
          <w:rFonts w:ascii="Times New Roman" w:hAnsi="Times New Roman"/>
          <w:sz w:val="24"/>
          <w:szCs w:val="24"/>
        </w:rPr>
        <w:t xml:space="preserve"> мероприятия. </w:t>
      </w:r>
      <w:r>
        <w:rPr>
          <w:rFonts w:ascii="Times New Roman" w:hAnsi="Times New Roman"/>
          <w:sz w:val="24"/>
          <w:szCs w:val="24"/>
        </w:rPr>
        <w:t xml:space="preserve">       </w:t>
      </w:r>
    </w:p>
    <w:p w:rsidR="00536B18" w:rsidRDefault="00536B18" w:rsidP="00536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36B18">
        <w:rPr>
          <w:rFonts w:ascii="Times New Roman" w:hAnsi="Times New Roman"/>
          <w:sz w:val="24"/>
          <w:szCs w:val="24"/>
        </w:rPr>
        <w:t xml:space="preserve">Формирования активной гражданской позиции школьного сообщества. </w:t>
      </w:r>
    </w:p>
    <w:p w:rsidR="00536B18" w:rsidRDefault="00536B18" w:rsidP="00536B1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536B18">
        <w:rPr>
          <w:rFonts w:ascii="Times New Roman" w:hAnsi="Times New Roman"/>
          <w:sz w:val="24"/>
          <w:szCs w:val="24"/>
        </w:rPr>
        <w:t xml:space="preserve">Снижение конфликтности и развитые коммуникативных навыков, для горизонтального и вертикального социального движения. </w:t>
      </w:r>
      <w:proofErr w:type="gramEnd"/>
    </w:p>
    <w:p w:rsidR="00536B18" w:rsidRPr="00536B18" w:rsidRDefault="00536B18" w:rsidP="005A7161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36B18" w:rsidRDefault="00350EF1" w:rsidP="00350EF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350EF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 Структура управления реализацией целевой модели наставничества</w:t>
      </w:r>
    </w:p>
    <w:p w:rsidR="00350EF1" w:rsidRPr="00350EF1" w:rsidRDefault="00350EF1" w:rsidP="00350EF1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581"/>
        <w:gridCol w:w="2800"/>
      </w:tblGrid>
      <w:tr w:rsidR="00350EF1" w:rsidRPr="007E5F04" w:rsidTr="007E5F04">
        <w:tc>
          <w:tcPr>
            <w:tcW w:w="3190" w:type="dxa"/>
          </w:tcPr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581" w:type="dxa"/>
          </w:tcPr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2800" w:type="dxa"/>
          </w:tcPr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Контрольные сроки исполнения</w:t>
            </w:r>
          </w:p>
        </w:tc>
      </w:tr>
      <w:tr w:rsidR="00350EF1" w:rsidRPr="007E5F04" w:rsidTr="007E5F04">
        <w:tc>
          <w:tcPr>
            <w:tcW w:w="3190" w:type="dxa"/>
          </w:tcPr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3581" w:type="dxa"/>
          </w:tcPr>
          <w:p w:rsidR="00C61F84" w:rsidRPr="007E5F04" w:rsidRDefault="00C61F84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50EF1"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наставничества. </w:t>
            </w: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 Назначение куратора внедрения целевой модели наставничества.</w:t>
            </w:r>
          </w:p>
        </w:tc>
        <w:tc>
          <w:tcPr>
            <w:tcW w:w="2800" w:type="dxa"/>
          </w:tcPr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350EF1" w:rsidRPr="007E5F04" w:rsidTr="007E5F04">
        <w:tc>
          <w:tcPr>
            <w:tcW w:w="3190" w:type="dxa"/>
          </w:tcPr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Кураторы программы наставничества</w:t>
            </w:r>
          </w:p>
        </w:tc>
        <w:tc>
          <w:tcPr>
            <w:tcW w:w="3581" w:type="dxa"/>
          </w:tcPr>
          <w:p w:rsidR="00350EF1" w:rsidRPr="007E5F04" w:rsidRDefault="00C61F84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50EF1"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Разработка положения, дорожной карты и программы целевой модели наставничества. </w:t>
            </w: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Формирование базы </w:t>
            </w: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наставников и наставляемых. </w:t>
            </w: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Организация обучения наставников. </w:t>
            </w: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Контроль процедуры внедрения целевой модели наставничества. </w:t>
            </w: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Контроль проведения программ наставничества. </w:t>
            </w: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C61F84"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Участие в оценке вовлеченности </w:t>
            </w:r>
            <w:proofErr w:type="gramStart"/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 различные формы наставничества. </w:t>
            </w: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Решение организационных вопросов, возникающих в процессе реализации модели. </w:t>
            </w:r>
          </w:p>
          <w:p w:rsidR="00350EF1" w:rsidRPr="007E5F04" w:rsidRDefault="00C61F84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50EF1"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ониторинг </w:t>
            </w:r>
            <w:r w:rsidR="00350EF1"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эффективности целевой модели наставничества.</w:t>
            </w:r>
          </w:p>
        </w:tc>
        <w:tc>
          <w:tcPr>
            <w:tcW w:w="2800" w:type="dxa"/>
          </w:tcPr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Август-сентябрь</w:t>
            </w: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350EF1" w:rsidRPr="007E5F04" w:rsidTr="007E5F04">
        <w:tc>
          <w:tcPr>
            <w:tcW w:w="3190" w:type="dxa"/>
          </w:tcPr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Наставники</w:t>
            </w:r>
          </w:p>
        </w:tc>
        <w:tc>
          <w:tcPr>
            <w:tcW w:w="3581" w:type="dxa"/>
          </w:tcPr>
          <w:p w:rsidR="00350EF1" w:rsidRPr="007E5F04" w:rsidRDefault="00C61F84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50EF1"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и реализация планов индивидуального развития наставляемых</w:t>
            </w: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0" w:type="dxa"/>
          </w:tcPr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  <w:tr w:rsidR="00350EF1" w:rsidRPr="007E5F04" w:rsidTr="007E5F04">
        <w:tc>
          <w:tcPr>
            <w:tcW w:w="3190" w:type="dxa"/>
          </w:tcPr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Наставляемые</w:t>
            </w:r>
          </w:p>
        </w:tc>
        <w:tc>
          <w:tcPr>
            <w:tcW w:w="3581" w:type="dxa"/>
          </w:tcPr>
          <w:p w:rsidR="00350EF1" w:rsidRPr="007E5F04" w:rsidRDefault="00C61F84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50EF1"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Решение поставленных задач через взаимодействие с наставником</w:t>
            </w: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  <w:tc>
          <w:tcPr>
            <w:tcW w:w="2800" w:type="dxa"/>
          </w:tcPr>
          <w:p w:rsidR="00350EF1" w:rsidRPr="007E5F04" w:rsidRDefault="00350EF1" w:rsidP="007E5F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E5F0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всего периода</w:t>
            </w:r>
          </w:p>
        </w:tc>
      </w:tr>
    </w:tbl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7161" w:rsidRPr="0006527D" w:rsidRDefault="005A7161" w:rsidP="000652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831" w:rsidRPr="00E43ABE" w:rsidRDefault="00B36831" w:rsidP="00557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6831" w:rsidRPr="00E43ABE" w:rsidSect="00DD3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720"/>
    <w:multiLevelType w:val="multilevel"/>
    <w:tmpl w:val="8EEA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21005B"/>
    <w:multiLevelType w:val="multilevel"/>
    <w:tmpl w:val="C42C5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7E6537"/>
    <w:multiLevelType w:val="multilevel"/>
    <w:tmpl w:val="7E1A1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90903"/>
    <w:multiLevelType w:val="multilevel"/>
    <w:tmpl w:val="B12A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43320"/>
    <w:multiLevelType w:val="multilevel"/>
    <w:tmpl w:val="3626C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D4071D"/>
    <w:multiLevelType w:val="multilevel"/>
    <w:tmpl w:val="1FFC8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B0CB6"/>
    <w:multiLevelType w:val="multilevel"/>
    <w:tmpl w:val="CD96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8E3127"/>
    <w:multiLevelType w:val="multilevel"/>
    <w:tmpl w:val="A740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714A7"/>
    <w:multiLevelType w:val="multilevel"/>
    <w:tmpl w:val="F8D81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92EEF"/>
    <w:multiLevelType w:val="multilevel"/>
    <w:tmpl w:val="717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E1BBC"/>
    <w:multiLevelType w:val="multilevel"/>
    <w:tmpl w:val="484A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4D4505"/>
    <w:multiLevelType w:val="multilevel"/>
    <w:tmpl w:val="0D98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F40C1F"/>
    <w:multiLevelType w:val="multilevel"/>
    <w:tmpl w:val="84A2B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477EF0"/>
    <w:multiLevelType w:val="multilevel"/>
    <w:tmpl w:val="30EAD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280864"/>
    <w:multiLevelType w:val="hybridMultilevel"/>
    <w:tmpl w:val="1D0801AC"/>
    <w:lvl w:ilvl="0" w:tplc="3684D08C">
      <w:start w:val="1"/>
      <w:numFmt w:val="decimal"/>
      <w:lvlText w:val="%1."/>
      <w:lvlJc w:val="left"/>
      <w:pPr>
        <w:ind w:left="1896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D9106F"/>
    <w:multiLevelType w:val="hybridMultilevel"/>
    <w:tmpl w:val="8A487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6A36EC"/>
    <w:multiLevelType w:val="multilevel"/>
    <w:tmpl w:val="646C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9"/>
  </w:num>
  <w:num w:numId="13">
    <w:abstractNumId w:val="2"/>
  </w:num>
  <w:num w:numId="14">
    <w:abstractNumId w:val="3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22B8"/>
    <w:rsid w:val="000431BF"/>
    <w:rsid w:val="00062E83"/>
    <w:rsid w:val="0006527D"/>
    <w:rsid w:val="00145010"/>
    <w:rsid w:val="00211B4F"/>
    <w:rsid w:val="0023745D"/>
    <w:rsid w:val="002730C3"/>
    <w:rsid w:val="002807DB"/>
    <w:rsid w:val="002C5DDD"/>
    <w:rsid w:val="00303106"/>
    <w:rsid w:val="00350EF1"/>
    <w:rsid w:val="003D2288"/>
    <w:rsid w:val="00412E4D"/>
    <w:rsid w:val="00491A16"/>
    <w:rsid w:val="00512B9D"/>
    <w:rsid w:val="00522E34"/>
    <w:rsid w:val="00536B18"/>
    <w:rsid w:val="005577DF"/>
    <w:rsid w:val="0056077E"/>
    <w:rsid w:val="00573912"/>
    <w:rsid w:val="00586302"/>
    <w:rsid w:val="005951C6"/>
    <w:rsid w:val="005A7161"/>
    <w:rsid w:val="005C1ED5"/>
    <w:rsid w:val="005E2834"/>
    <w:rsid w:val="00606790"/>
    <w:rsid w:val="00646272"/>
    <w:rsid w:val="006963BB"/>
    <w:rsid w:val="006C6C54"/>
    <w:rsid w:val="0074685E"/>
    <w:rsid w:val="00774073"/>
    <w:rsid w:val="00776861"/>
    <w:rsid w:val="007B1A28"/>
    <w:rsid w:val="007E5F04"/>
    <w:rsid w:val="00824FE7"/>
    <w:rsid w:val="00846533"/>
    <w:rsid w:val="008C468A"/>
    <w:rsid w:val="008D27E4"/>
    <w:rsid w:val="00956AE0"/>
    <w:rsid w:val="00A621F4"/>
    <w:rsid w:val="00AA1593"/>
    <w:rsid w:val="00B36831"/>
    <w:rsid w:val="00BD18A9"/>
    <w:rsid w:val="00C32808"/>
    <w:rsid w:val="00C61F84"/>
    <w:rsid w:val="00C73359"/>
    <w:rsid w:val="00C93AC5"/>
    <w:rsid w:val="00CA316B"/>
    <w:rsid w:val="00CC6AFA"/>
    <w:rsid w:val="00CD5F03"/>
    <w:rsid w:val="00D05A99"/>
    <w:rsid w:val="00DC5BBD"/>
    <w:rsid w:val="00DD32C2"/>
    <w:rsid w:val="00DE751E"/>
    <w:rsid w:val="00E43ABE"/>
    <w:rsid w:val="00E6097F"/>
    <w:rsid w:val="00E7565A"/>
    <w:rsid w:val="00E76631"/>
    <w:rsid w:val="00EE4BB8"/>
    <w:rsid w:val="00F3740E"/>
    <w:rsid w:val="00F43629"/>
    <w:rsid w:val="00F6497F"/>
    <w:rsid w:val="00FB75FD"/>
    <w:rsid w:val="00FC22B8"/>
    <w:rsid w:val="00FE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E0"/>
    <w:pPr>
      <w:ind w:left="720"/>
      <w:contextualSpacing/>
    </w:pPr>
  </w:style>
  <w:style w:type="table" w:styleId="a4">
    <w:name w:val="Table Grid"/>
    <w:basedOn w:val="a1"/>
    <w:uiPriority w:val="59"/>
    <w:rsid w:val="0035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Lunina LS</dc:creator>
  <cp:lastModifiedBy>26</cp:lastModifiedBy>
  <cp:revision>2</cp:revision>
  <dcterms:created xsi:type="dcterms:W3CDTF">2022-11-29T05:25:00Z</dcterms:created>
  <dcterms:modified xsi:type="dcterms:W3CDTF">2022-11-29T05:25:00Z</dcterms:modified>
</cp:coreProperties>
</file>