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b w:val="1"/>
          <w:smallCaps w:val="1"/>
          <w:color w:val="000000"/>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pageBreakBefore w:val="0"/>
        <w:jc w:val="left"/>
        <w:rPr/>
      </w:pPr>
      <w:r w:rsidDel="00000000" w:rsidR="00000000" w:rsidRPr="00000000">
        <w:rPr>
          <w:rtl w:val="0"/>
        </w:rPr>
      </w:r>
    </w:p>
    <w:p w:rsidR="00000000" w:rsidDel="00000000" w:rsidP="00000000" w:rsidRDefault="00000000" w:rsidRPr="00000000" w14:paraId="00000003">
      <w:pPr>
        <w:pageBreakBefore w:val="0"/>
        <w:ind w:firstLine="709"/>
        <w:jc w:val="left"/>
        <w:rPr/>
      </w:pPr>
      <w:r w:rsidDel="00000000" w:rsidR="00000000" w:rsidRPr="00000000">
        <w:rPr>
          <w:b w:val="1"/>
          <w:color w:val="000000"/>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pageBreakBefore w:val="0"/>
        <w:ind w:firstLine="709"/>
        <w:rPr/>
      </w:pPr>
      <w:r w:rsidDel="00000000" w:rsidR="00000000" w:rsidRPr="00000000">
        <w:rPr>
          <w:color w:val="000000"/>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Del="00000000" w:rsidR="00000000" w:rsidRPr="00000000">
        <w:rPr>
          <w:rtl w:val="0"/>
        </w:rPr>
      </w:r>
    </w:p>
    <w:p w:rsidR="00000000" w:rsidDel="00000000" w:rsidP="00000000" w:rsidRDefault="00000000" w:rsidRPr="00000000" w14:paraId="00000005">
      <w:pPr>
        <w:pageBreakBefore w:val="0"/>
        <w:ind w:firstLine="709"/>
        <w:jc w:val="left"/>
        <w:rPr/>
      </w:pPr>
      <w:r w:rsidDel="00000000" w:rsidR="00000000" w:rsidRPr="00000000">
        <w:rPr>
          <w:b w:val="1"/>
          <w:color w:val="000000"/>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pageBreakBefore w:val="0"/>
        <w:ind w:firstLine="709"/>
        <w:rPr/>
      </w:pPr>
      <w:r w:rsidDel="00000000" w:rsidR="00000000" w:rsidRPr="00000000">
        <w:rPr>
          <w:i w:val="1"/>
          <w:color w:val="000000"/>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pageBreakBefore w:val="0"/>
        <w:ind w:firstLine="709"/>
        <w:rPr/>
      </w:pPr>
      <w:r w:rsidDel="00000000" w:rsidR="00000000" w:rsidRPr="00000000">
        <w:rPr>
          <w:color w:val="000000"/>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Del="00000000" w:rsidR="00000000" w:rsidRPr="00000000">
        <w:rPr>
          <w:rtl w:val="0"/>
        </w:rPr>
      </w:r>
    </w:p>
    <w:p w:rsidR="00000000" w:rsidDel="00000000" w:rsidP="00000000" w:rsidRDefault="00000000" w:rsidRPr="00000000" w14:paraId="00000008">
      <w:pPr>
        <w:pageBreakBefore w:val="0"/>
        <w:ind w:firstLine="709"/>
        <w:rPr/>
      </w:pPr>
      <w:r w:rsidDel="00000000" w:rsidR="00000000" w:rsidRPr="00000000">
        <w:rPr>
          <w:color w:val="000000"/>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pageBreakBefore w:val="0"/>
        <w:ind w:firstLine="709"/>
        <w:rPr/>
      </w:pPr>
      <w:r w:rsidDel="00000000" w:rsidR="00000000" w:rsidRPr="00000000">
        <w:rPr>
          <w:color w:val="000000"/>
          <w:rtl w:val="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pageBreakBefore w:val="0"/>
        <w:ind w:firstLine="709"/>
        <w:rPr/>
      </w:pPr>
      <w:r w:rsidDel="00000000" w:rsidR="00000000" w:rsidRPr="00000000">
        <w:rPr>
          <w:color w:val="000000"/>
          <w:rtl w:val="0"/>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pageBreakBefore w:val="0"/>
        <w:ind w:firstLine="709"/>
        <w:rPr/>
      </w:pPr>
      <w:r w:rsidDel="00000000" w:rsidR="00000000" w:rsidRPr="00000000">
        <w:rPr>
          <w:color w:val="000000"/>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w:t>
      </w:r>
      <w:r w:rsidDel="00000000" w:rsidR="00000000" w:rsidRPr="00000000">
        <w:rPr>
          <w:rtl w:val="0"/>
        </w:rPr>
        <w:t xml:space="preserve">ребенку </w:t>
      </w:r>
      <w:r w:rsidDel="00000000" w:rsidR="00000000" w:rsidRPr="00000000">
        <w:rPr>
          <w:color w:val="000000"/>
          <w:rtl w:val="0"/>
        </w:rPr>
        <w:t xml:space="preserve">сертификат, гарантирует</w:t>
      </w:r>
      <w:r w:rsidDel="00000000" w:rsidR="00000000" w:rsidRPr="00000000">
        <w:rPr>
          <w:rtl w:val="0"/>
        </w:rPr>
        <w:t xml:space="preserve"> </w:t>
      </w:r>
      <w:r w:rsidDel="00000000" w:rsidR="00000000" w:rsidRPr="00000000">
        <w:rPr>
          <w:color w:val="000000"/>
          <w:rtl w:val="0"/>
        </w:rPr>
        <w:t xml:space="preserve">бесплатность получения дополнительного образования в объеме, </w:t>
      </w:r>
      <w:r w:rsidDel="00000000" w:rsidR="00000000" w:rsidRPr="00000000">
        <w:rPr>
          <w:rtl w:val="0"/>
        </w:rPr>
        <w:t xml:space="preserve">определяемом</w:t>
      </w:r>
      <w:r w:rsidDel="00000000" w:rsidR="00000000" w:rsidRPr="00000000">
        <w:rPr>
          <w:color w:val="000000"/>
          <w:rtl w:val="0"/>
        </w:rPr>
        <w:t xml:space="preserve">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pageBreakBefore w:val="0"/>
        <w:ind w:firstLine="709"/>
        <w:jc w:val="left"/>
        <w:rPr/>
      </w:pPr>
      <w:r w:rsidDel="00000000" w:rsidR="00000000" w:rsidRPr="00000000">
        <w:rPr>
          <w:b w:val="1"/>
          <w:color w:val="000000"/>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pageBreakBefore w:val="0"/>
        <w:ind w:firstLine="709"/>
        <w:rPr/>
      </w:pPr>
      <w:r w:rsidDel="00000000" w:rsidR="00000000" w:rsidRPr="00000000">
        <w:rPr>
          <w:color w:val="000000"/>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любой программе, включенной в общерегиональный навигатор </w:t>
      </w:r>
      <w:r w:rsidDel="00000000" w:rsidR="00000000" w:rsidRPr="00000000">
        <w:rPr>
          <w:color w:val="0070c0"/>
          <w:rtl w:val="0"/>
        </w:rPr>
        <w:t xml:space="preserve">https://79.pfdo.ru/</w:t>
      </w:r>
      <w:r w:rsidDel="00000000" w:rsidR="00000000" w:rsidRPr="00000000">
        <w:rPr>
          <w:color w:val="000000"/>
          <w:rtl w:val="0"/>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Del="00000000" w:rsidR="00000000" w:rsidRPr="00000000">
        <w:rPr>
          <w:rtl w:val="0"/>
        </w:rPr>
      </w:r>
    </w:p>
    <w:p w:rsidR="00000000" w:rsidDel="00000000" w:rsidP="00000000" w:rsidRDefault="00000000" w:rsidRPr="00000000" w14:paraId="0000000E">
      <w:pPr>
        <w:pageBreakBefore w:val="0"/>
        <w:ind w:firstLine="709"/>
        <w:rPr/>
      </w:pPr>
      <w:r w:rsidDel="00000000" w:rsidR="00000000" w:rsidRPr="00000000">
        <w:rPr>
          <w:color w:val="000000"/>
          <w:rtl w:val="0"/>
        </w:rPr>
        <w:t xml:space="preserve">Получая сертификат, В</w:t>
      </w:r>
      <w:r w:rsidDel="00000000" w:rsidR="00000000" w:rsidRPr="00000000">
        <w:rPr>
          <w:rtl w:val="0"/>
        </w:rPr>
        <w:t xml:space="preserve">ы получаете</w:t>
      </w:r>
      <w:r w:rsidDel="00000000" w:rsidR="00000000" w:rsidRPr="00000000">
        <w:rPr>
          <w:color w:val="000000"/>
          <w:rtl w:val="0"/>
        </w:rPr>
        <w:t xml:space="preserve"> и доступ в личный кабинет информационной системы </w:t>
      </w:r>
      <w:r w:rsidDel="00000000" w:rsidR="00000000" w:rsidRPr="00000000">
        <w:rPr>
          <w:color w:val="0070c0"/>
          <w:rtl w:val="0"/>
        </w:rPr>
        <w:t xml:space="preserve">https://79.pfdo.ru/,</w:t>
      </w:r>
      <w:r w:rsidDel="00000000" w:rsidR="00000000" w:rsidRPr="00000000">
        <w:rPr>
          <w:color w:val="000000"/>
          <w:rtl w:val="0"/>
        </w:rPr>
        <w:t xml:space="preserve"> который, по сути, является Вашим доступом к персональному счету. </w:t>
      </w:r>
      <w:r w:rsidDel="00000000" w:rsidR="00000000" w:rsidRPr="00000000">
        <w:rPr>
          <w:rtl w:val="0"/>
        </w:rPr>
        <w:t xml:space="preserve">Выбирая кружки и секции Вы используете доступные бесплатные «зачисления» и/или непосредственно деньги, закрепленные за сертификатом, которые могут направляться на оплату получаемого детьми дополнительного образования в муниципальных и частных организациях</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Del="00000000" w:rsidR="00000000" w:rsidRPr="00000000">
        <w:rPr>
          <w:rtl w:val="0"/>
        </w:rPr>
        <w:t xml:space="preserve">отображается</w:t>
      </w:r>
      <w:r w:rsidDel="00000000" w:rsidR="00000000" w:rsidRPr="00000000">
        <w:rPr>
          <w:color w:val="000000"/>
          <w:rtl w:val="0"/>
        </w:rPr>
        <w:t xml:space="preserve"> в Вашем личном кабинете. Вам лишь остается выбрать среди них</w:t>
      </w:r>
      <w:r w:rsidDel="00000000" w:rsidR="00000000" w:rsidRPr="00000000">
        <w:rPr>
          <w:rtl w:val="0"/>
        </w:rPr>
        <w:t xml:space="preserve">, а </w:t>
      </w:r>
      <w:r w:rsidDel="00000000" w:rsidR="00000000" w:rsidRPr="00000000">
        <w:rPr>
          <w:color w:val="000000"/>
          <w:rtl w:val="0"/>
        </w:rPr>
        <w:t xml:space="preserve">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pageBreakBefore w:val="0"/>
        <w:ind w:firstLine="709"/>
        <w:rPr/>
      </w:pPr>
      <w:r w:rsidDel="00000000" w:rsidR="00000000" w:rsidRPr="00000000">
        <w:rPr>
          <w:color w:val="000000"/>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rsidDel="00000000" w:rsidR="00000000" w:rsidRPr="00000000">
        <w:rPr>
          <w:rtl w:val="0"/>
        </w:rPr>
        <w:t xml:space="preserve">2</w:t>
      </w:r>
      <w:r w:rsidDel="00000000" w:rsidR="00000000" w:rsidRPr="00000000">
        <w:rPr>
          <w:color w:val="000000"/>
          <w:rtl w:val="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pageBreakBefore w:val="0"/>
        <w:ind w:firstLine="709"/>
        <w:rPr/>
      </w:pPr>
      <w:r w:rsidDel="00000000" w:rsidR="00000000" w:rsidRPr="00000000">
        <w:rPr>
          <w:b w:val="1"/>
          <w:color w:val="000000"/>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pageBreakBefore w:val="0"/>
        <w:ind w:firstLine="709"/>
        <w:rPr/>
      </w:pPr>
      <w:r w:rsidDel="00000000" w:rsidR="00000000" w:rsidRPr="00000000">
        <w:rPr>
          <w:color w:val="000000"/>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Del="00000000" w:rsidR="00000000" w:rsidRPr="00000000">
        <w:rPr>
          <w:rtl w:val="0"/>
        </w:rPr>
      </w:r>
    </w:p>
    <w:p w:rsidR="00000000" w:rsidDel="00000000" w:rsidP="00000000" w:rsidRDefault="00000000" w:rsidRPr="00000000" w14:paraId="00000012">
      <w:pPr>
        <w:pageBreakBefore w:val="0"/>
        <w:numPr>
          <w:ilvl w:val="0"/>
          <w:numId w:val="1"/>
        </w:numPr>
        <w:ind w:left="0" w:firstLine="709"/>
        <w:rPr>
          <w:color w:val="000000"/>
        </w:rPr>
      </w:pPr>
      <w:r w:rsidDel="00000000" w:rsidR="00000000" w:rsidRPr="00000000">
        <w:rPr>
          <w:color w:val="000000"/>
          <w:rtl w:val="0"/>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000000" w:rsidDel="00000000" w:rsidP="00000000" w:rsidRDefault="00000000" w:rsidRPr="00000000" w14:paraId="00000013">
      <w:pPr>
        <w:pageBreakBefore w:val="0"/>
        <w:ind w:firstLine="709"/>
        <w:rPr/>
      </w:pPr>
      <w:r w:rsidDel="00000000" w:rsidR="00000000" w:rsidRPr="00000000">
        <w:rPr>
          <w:color w:val="000000"/>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color w:val="0070c0"/>
          <w:rtl w:val="0"/>
        </w:rPr>
        <w:t xml:space="preserve">https://79.pfdo.ru/</w:t>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pageBreakBefore w:val="0"/>
        <w:numPr>
          <w:ilvl w:val="0"/>
          <w:numId w:val="2"/>
        </w:numPr>
        <w:ind w:left="0" w:firstLine="709"/>
        <w:rPr>
          <w:color w:val="000000"/>
        </w:rPr>
      </w:pPr>
      <w:r w:rsidDel="00000000" w:rsidR="00000000" w:rsidRPr="00000000">
        <w:rPr>
          <w:color w:val="000000"/>
          <w:rtl w:val="0"/>
        </w:rPr>
        <w:t xml:space="preserve"> Заполнить на портале </w:t>
      </w:r>
      <w:r w:rsidDel="00000000" w:rsidR="00000000" w:rsidRPr="00000000">
        <w:rPr>
          <w:color w:val="0070c0"/>
          <w:rtl w:val="0"/>
        </w:rPr>
        <w:t xml:space="preserve">https://79.pfdo.ru/</w:t>
      </w:r>
      <w:r w:rsidDel="00000000" w:rsidR="00000000" w:rsidRPr="00000000">
        <w:rPr>
          <w:color w:val="000000"/>
          <w:rtl w:val="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pageBreakBefore w:val="0"/>
        <w:ind w:firstLine="709"/>
        <w:rPr>
          <w:color w:val="000000"/>
        </w:rPr>
      </w:pPr>
      <w:r w:rsidDel="00000000" w:rsidR="00000000" w:rsidRPr="00000000">
        <w:rPr>
          <w:color w:val="000000"/>
          <w:rtl w:val="0"/>
        </w:rPr>
        <w:t xml:space="preserve">Непосредственно на портале </w:t>
      </w:r>
      <w:r w:rsidDel="00000000" w:rsidR="00000000" w:rsidRPr="00000000">
        <w:rPr>
          <w:color w:val="0070c0"/>
          <w:rtl w:val="0"/>
        </w:rPr>
        <w:t xml:space="preserve">https://79.pfdo.ru/ </w:t>
      </w:r>
      <w:r w:rsidDel="00000000" w:rsidR="00000000" w:rsidRPr="00000000">
        <w:rPr>
          <w:color w:val="000000"/>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Del="00000000" w:rsidR="00000000" w:rsidRPr="00000000">
        <w:rPr>
          <w:color w:val="0070c0"/>
          <w:rtl w:val="0"/>
        </w:rPr>
        <w:t xml:space="preserve">https://79.pfdo.ru/</w:t>
      </w:r>
      <w:r w:rsidDel="00000000" w:rsidR="00000000" w:rsidRPr="00000000">
        <w:rPr>
          <w:color w:val="000000"/>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00000" w:rsidDel="00000000" w:rsidP="00000000" w:rsidRDefault="00000000" w:rsidRPr="00000000" w14:paraId="00000016">
      <w:pPr>
        <w:pageBreakBefore w:val="0"/>
        <w:ind w:firstLine="709"/>
        <w:rPr>
          <w:color w:val="000000"/>
        </w:rPr>
      </w:pPr>
      <w:r w:rsidDel="00000000" w:rsidR="00000000" w:rsidRPr="00000000">
        <w:rPr>
          <w:color w:val="000000"/>
          <w:rtl w:val="0"/>
        </w:rPr>
        <w:t xml:space="preserve">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7">
      <w:pPr>
        <w:pageBreakBefore w:val="0"/>
        <w:ind w:firstLine="709"/>
        <w:rPr/>
      </w:pPr>
      <w:r w:rsidDel="00000000" w:rsidR="00000000" w:rsidRPr="00000000">
        <w:rPr>
          <w:rtl w:val="0"/>
        </w:rPr>
        <w:t xml:space="preserve">Также в рамках проекта ОНФ "Равные возможности детям" было разработано и запущено приложение </w:t>
      </w:r>
      <w:r w:rsidDel="00000000" w:rsidR="00000000" w:rsidRPr="00000000">
        <w:rPr>
          <w:b w:val="1"/>
          <w:rtl w:val="0"/>
        </w:rPr>
        <w:t xml:space="preserve">"ОНФ. Сертификат"</w:t>
      </w:r>
      <w:r w:rsidDel="00000000" w:rsidR="00000000" w:rsidRPr="00000000">
        <w:rPr>
          <w:rtl w:val="0"/>
        </w:rP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00000" w:rsidDel="00000000" w:rsidP="00000000" w:rsidRDefault="00000000" w:rsidRPr="00000000" w14:paraId="00000018">
      <w:pPr>
        <w:pageBreakBefore w:val="0"/>
        <w:ind w:firstLine="709"/>
        <w:rPr/>
      </w:pPr>
      <w:r w:rsidDel="00000000" w:rsidR="00000000" w:rsidRPr="00000000">
        <w:rPr>
          <w:b w:val="1"/>
          <w:color w:val="000000"/>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9">
      <w:pPr>
        <w:pageBreakBefore w:val="0"/>
        <w:ind w:firstLine="709"/>
        <w:rPr>
          <w:color w:val="0000ff"/>
          <w:u w:val="single"/>
        </w:rPr>
      </w:pPr>
      <w:r w:rsidDel="00000000" w:rsidR="00000000" w:rsidRPr="00000000">
        <w:rPr>
          <w:color w:val="000000"/>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Del="00000000" w:rsidR="00000000" w:rsidRPr="00000000">
        <w:rPr>
          <w:rtl w:val="0"/>
        </w:rPr>
        <w:t xml:space="preserve">Еврейской автономной </w:t>
      </w:r>
      <w:r w:rsidDel="00000000" w:rsidR="00000000" w:rsidRPr="00000000">
        <w:rPr>
          <w:color w:val="000000"/>
          <w:rtl w:val="0"/>
        </w:rPr>
        <w:t xml:space="preserve">области </w:t>
      </w:r>
      <w:r w:rsidDel="00000000" w:rsidR="00000000" w:rsidRPr="00000000">
        <w:rPr>
          <w:color w:val="0070c0"/>
          <w:rtl w:val="0"/>
        </w:rPr>
        <w:t xml:space="preserve">https://79.pfdo.ru/</w:t>
      </w:r>
      <w:r w:rsidDel="00000000" w:rsidR="00000000" w:rsidRPr="00000000">
        <w:rPr>
          <w:rtl w:val="0"/>
        </w:rPr>
      </w:r>
    </w:p>
    <w:p w:rsidR="00000000" w:rsidDel="00000000" w:rsidP="00000000" w:rsidRDefault="00000000" w:rsidRPr="00000000" w14:paraId="0000001A">
      <w:pPr>
        <w:pageBreakBefore w:val="0"/>
        <w:ind w:firstLine="709"/>
        <w:rPr/>
      </w:pPr>
      <w:r w:rsidDel="00000000" w:rsidR="00000000" w:rsidRPr="00000000">
        <w:rPr>
          <w:color w:val="000000"/>
          <w:rtl w:val="0"/>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firstLine="709"/>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