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D7" w:rsidRDefault="00313103">
      <w:pPr>
        <w:jc w:val="both"/>
        <w:rPr>
          <w:rFonts w:ascii="Times New Roman" w:hAnsi="Times New Roman" w:cs="Times New Roman"/>
          <w:sz w:val="24"/>
          <w:szCs w:val="24"/>
        </w:rPr>
      </w:pPr>
      <w:r>
        <w:rPr>
          <w:rFonts w:ascii="Times New Roman" w:hAnsi="Times New Roman" w:cs="Times New Roman"/>
          <w:sz w:val="24"/>
          <w:szCs w:val="24"/>
        </w:rPr>
        <w:t xml:space="preserve">                                                                   </w:t>
      </w:r>
    </w:p>
    <w:p w:rsidR="002A4CD7" w:rsidRDefault="002A4CD7">
      <w:pPr>
        <w:jc w:val="both"/>
        <w:rPr>
          <w:rFonts w:ascii="Times New Roman" w:hAnsi="Times New Roman" w:cs="Times New Roman"/>
          <w:sz w:val="24"/>
          <w:szCs w:val="24"/>
        </w:rPr>
      </w:pPr>
    </w:p>
    <w:p w:rsidR="002A4CD7" w:rsidRDefault="002A4CD7">
      <w:pPr>
        <w:jc w:val="both"/>
        <w:rPr>
          <w:rFonts w:ascii="Times New Roman" w:hAnsi="Times New Roman" w:cs="Times New Roman"/>
          <w:sz w:val="24"/>
          <w:szCs w:val="24"/>
        </w:rPr>
      </w:pPr>
    </w:p>
    <w:p w:rsidR="002A4CD7" w:rsidRDefault="002A4CD7">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92306" cy="7610475"/>
            <wp:effectExtent l="19050" t="0" r="0" b="0"/>
            <wp:docPr id="3" name="Рисунок 3" descr="C:\Users\26\Desktop\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6\Desktop\тит.jpg"/>
                    <pic:cNvPicPr>
                      <a:picLocks noChangeAspect="1" noChangeArrowheads="1"/>
                    </pic:cNvPicPr>
                  </pic:nvPicPr>
                  <pic:blipFill>
                    <a:blip r:embed="rId5" cstate="print"/>
                    <a:srcRect/>
                    <a:stretch>
                      <a:fillRect/>
                    </a:stretch>
                  </pic:blipFill>
                  <pic:spPr bwMode="auto">
                    <a:xfrm>
                      <a:off x="0" y="0"/>
                      <a:ext cx="5493519" cy="7612155"/>
                    </a:xfrm>
                    <a:prstGeom prst="rect">
                      <a:avLst/>
                    </a:prstGeom>
                    <a:noFill/>
                    <a:ln w="9525">
                      <a:noFill/>
                      <a:miter lim="800000"/>
                      <a:headEnd/>
                      <a:tailEnd/>
                    </a:ln>
                  </pic:spPr>
                </pic:pic>
              </a:graphicData>
            </a:graphic>
          </wp:inline>
        </w:drawing>
      </w:r>
    </w:p>
    <w:p w:rsidR="002A4CD7" w:rsidRDefault="002A4CD7">
      <w:pPr>
        <w:jc w:val="both"/>
        <w:rPr>
          <w:rFonts w:ascii="Times New Roman" w:hAnsi="Times New Roman" w:cs="Times New Roman"/>
          <w:sz w:val="24"/>
          <w:szCs w:val="24"/>
        </w:rPr>
      </w:pPr>
    </w:p>
    <w:p w:rsidR="002A4CD7" w:rsidRDefault="002A4CD7">
      <w:pPr>
        <w:jc w:val="both"/>
        <w:rPr>
          <w:rFonts w:ascii="Times New Roman" w:hAnsi="Times New Roman" w:cs="Times New Roman"/>
          <w:sz w:val="24"/>
          <w:szCs w:val="24"/>
        </w:rPr>
      </w:pPr>
    </w:p>
    <w:p w:rsidR="002E53EF" w:rsidRDefault="00313103">
      <w:pPr>
        <w:jc w:val="both"/>
        <w:rPr>
          <w:rFonts w:ascii="Times New Roman" w:hAnsi="Times New Roman" w:cs="Times New Roman"/>
          <w:sz w:val="24"/>
          <w:szCs w:val="24"/>
        </w:rPr>
      </w:pPr>
      <w:r>
        <w:rPr>
          <w:rFonts w:ascii="Times New Roman" w:hAnsi="Times New Roman" w:cs="Times New Roman"/>
          <w:sz w:val="24"/>
          <w:szCs w:val="24"/>
        </w:rPr>
        <w:t>Оглавление</w:t>
      </w:r>
    </w:p>
    <w:p w:rsidR="002E53EF" w:rsidRDefault="00313103">
      <w:pPr>
        <w:rPr>
          <w:rFonts w:ascii="Times New Roman" w:hAnsi="Times New Roman" w:cs="Times New Roman"/>
          <w:sz w:val="24"/>
          <w:szCs w:val="24"/>
        </w:rPr>
      </w:pPr>
      <w:r>
        <w:rPr>
          <w:rFonts w:ascii="Times New Roman" w:hAnsi="Times New Roman" w:cs="Times New Roman"/>
          <w:sz w:val="24"/>
          <w:szCs w:val="24"/>
        </w:rPr>
        <w:t>ПОЯСНИТЕЛЬНАЯ ЗАПИСКА..............................................................................................</w:t>
      </w:r>
      <w:bookmarkStart w:id="0" w:name="_GoBack"/>
      <w:bookmarkEnd w:id="0"/>
      <w:r>
        <w:rPr>
          <w:rFonts w:ascii="Times New Roman" w:hAnsi="Times New Roman" w:cs="Times New Roman"/>
          <w:sz w:val="24"/>
          <w:szCs w:val="24"/>
        </w:rPr>
        <w:t>3 РАЗДЕЛ 1. «ОСОБЕННОСТИ ОРГАНИЗУЕМОГО В ШКОЛЕ ВОСПИТАТЕЛЬНОГО ПРОЦЕССА» …….....................................................................................................................4 РАЗДЕЛ 2. «ЦЕЛЬ И ЗАДАЧИ ВОСПИТАНИЯ»..................................................................5 РАЗДЕЛ 3. «ВИДЫ, ФОРМЫ И СОДЕРЖАНИЕ ДЕЯТЕЛЬНОСТИ»................................9 3.1.Модуль «Классное руководство и наставничество» ........................................................10 3.2.Модуль «Школьный урок»……... .......................................................................................12 3.3.Модуль «Курсы внеурочной деятельности и дополнительное образование».................13 3.4.Модуль «Работа с родителями»...........................................................................................16 3.5.Модуль «Самоуправление»..................................................................................................17 3.6.Модуль «Профориентация». ................................................................................................19 3.7.Модуль «Детские общественные объединения» ...............................................................19 3.8.Модуль «Ключевые общешкольные дела» ……................................................................20 3.9.Модуль «Профилактика» ……………………….................................................................21 РАЗДЕЛ 4. «ОСНОВНЫЕ НАПРАВЛЕНИЯ САМОАНАЛИЗА ВОСПИТАТЕЛЬНОЙ РАБОТЫ»………………………………………………………………………………….......23</w:t>
      </w:r>
    </w:p>
    <w:p w:rsidR="002E53EF" w:rsidRDefault="00313103">
      <w:pPr>
        <w:rPr>
          <w:rFonts w:ascii="Times New Roman" w:hAnsi="Times New Roman" w:cs="Times New Roman"/>
          <w:sz w:val="24"/>
          <w:szCs w:val="24"/>
        </w:rPr>
      </w:pPr>
      <w:r>
        <w:rPr>
          <w:rFonts w:ascii="Times New Roman" w:hAnsi="Times New Roman" w:cs="Times New Roman"/>
          <w:sz w:val="24"/>
          <w:szCs w:val="24"/>
        </w:rPr>
        <w:t xml:space="preserve">РАЗДЕЛ 5. ПРИЛОЖЕНИЯ………………………………………………………...………… 5.1. Календарный план воспитательной работы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Никольское» » на 2021-2022 учебный год ………………………………………………………………………</w:t>
      </w:r>
    </w:p>
    <w:p w:rsidR="002E53EF" w:rsidRDefault="002E53EF">
      <w:pPr>
        <w:jc w:val="both"/>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2E53EF">
      <w:pPr>
        <w:jc w:val="both"/>
        <w:rPr>
          <w:rFonts w:ascii="Times New Roman" w:hAnsi="Times New Roman" w:cs="Times New Roman"/>
          <w:sz w:val="24"/>
          <w:szCs w:val="24"/>
        </w:rPr>
      </w:pPr>
    </w:p>
    <w:p w:rsidR="002E53EF" w:rsidRDefault="00313103">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казённое  общеобразовательного учреждения «Средняя общеобразовательная школа села </w:t>
      </w:r>
      <w:proofErr w:type="spellStart"/>
      <w:r>
        <w:rPr>
          <w:rFonts w:ascii="Times New Roman" w:hAnsi="Times New Roman" w:cs="Times New Roman"/>
          <w:sz w:val="24"/>
          <w:szCs w:val="24"/>
        </w:rPr>
        <w:t>Екатерино</w:t>
      </w:r>
      <w:proofErr w:type="spellEnd"/>
      <w:r>
        <w:rPr>
          <w:rFonts w:ascii="Times New Roman" w:hAnsi="Times New Roman" w:cs="Times New Roman"/>
          <w:sz w:val="24"/>
          <w:szCs w:val="24"/>
        </w:rPr>
        <w:t xml:space="preserve"> - Никольское»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 - формирование у обучающихся основ российской идентичности; готовность обучающихся к саморазвитию; - мотивацию к познанию и обучению; - ценностные установки и социально-значимые качества личности; активное участие в социально-значимой деятельности. Рабочая программа воспитания описывает систему форм и способов работы с детьми и включает в себя четыре основных раздела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1. Раздел «Особенности организуемого в школе воспитательного процесса»</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2. Раздел «Цель и задачи воспитания»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3. Раздел «Виды, формы и содержание деятельности»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4. Раздел «Основные направления самоанализа воспитательной деятельности».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К программе воспитания прилагается календарный план воспитательной работы на 2021-2022 учебный год. </w:t>
      </w: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2E53EF">
      <w:pPr>
        <w:spacing w:after="0" w:line="115" w:lineRule="atLeast"/>
        <w:jc w:val="both"/>
        <w:rPr>
          <w:rFonts w:ascii="Times New Roman" w:hAnsi="Times New Roman"/>
          <w:sz w:val="24"/>
          <w:szCs w:val="24"/>
        </w:rPr>
      </w:pP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Раздел </w:t>
      </w:r>
      <w:proofErr w:type="spellStart"/>
      <w:r>
        <w:rPr>
          <w:rFonts w:ascii="Times New Roman" w:hAnsi="Times New Roman" w:cs="Times New Roman"/>
          <w:sz w:val="24"/>
          <w:szCs w:val="24"/>
        </w:rPr>
        <w:t>I.Особенности</w:t>
      </w:r>
      <w:proofErr w:type="spellEnd"/>
      <w:r>
        <w:rPr>
          <w:rFonts w:ascii="Times New Roman" w:hAnsi="Times New Roman" w:cs="Times New Roman"/>
          <w:sz w:val="24"/>
          <w:szCs w:val="24"/>
        </w:rPr>
        <w:t xml:space="preserve"> организуемого в школе воспитательного процесса.</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Муниципальное казённое общеобразовательное учреждение "Средняя общеобразовательная школа села </w:t>
      </w:r>
      <w:proofErr w:type="spellStart"/>
      <w:r>
        <w:rPr>
          <w:rFonts w:ascii="Times New Roman" w:hAnsi="Times New Roman" w:cs="Times New Roman"/>
          <w:color w:val="000000"/>
          <w:sz w:val="24"/>
          <w:szCs w:val="24"/>
        </w:rPr>
        <w:t>Екатерино</w:t>
      </w:r>
      <w:proofErr w:type="spellEnd"/>
      <w:r>
        <w:rPr>
          <w:rFonts w:ascii="Times New Roman" w:hAnsi="Times New Roman" w:cs="Times New Roman"/>
          <w:color w:val="000000"/>
          <w:sz w:val="24"/>
          <w:szCs w:val="24"/>
        </w:rPr>
        <w:t xml:space="preserve"> – Никольское» одно из старейших образовательных учреждений с богатой историей и </w:t>
      </w:r>
      <w:r>
        <w:rPr>
          <w:rFonts w:ascii="Times New Roman" w:hAnsi="Times New Roman" w:cs="Times New Roman"/>
          <w:sz w:val="24"/>
          <w:szCs w:val="24"/>
        </w:rPr>
        <w:t xml:space="preserve">традициями. Именно традиции обеспечивают стабильность воспитательной системы образовательной организации. Их сохранению и развитию придается особое значение. Воспитательная система школы направлена на создание единого воспитательного пространства, главной ценностью которого является личность ребенка, его развитие, самореализация и самоопределение в обществе.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 xml:space="preserve">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 Никольское находится по </w:t>
      </w:r>
      <w:proofErr w:type="spellStart"/>
      <w:r>
        <w:rPr>
          <w:rFonts w:ascii="Times New Roman" w:hAnsi="Times New Roman" w:cs="Times New Roman"/>
          <w:sz w:val="24"/>
          <w:szCs w:val="24"/>
        </w:rPr>
        <w:t>адресу</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Екатерино</w:t>
      </w:r>
      <w:proofErr w:type="spellEnd"/>
      <w:r>
        <w:rPr>
          <w:rFonts w:ascii="Times New Roman" w:hAnsi="Times New Roman" w:cs="Times New Roman"/>
          <w:sz w:val="24"/>
          <w:szCs w:val="24"/>
        </w:rPr>
        <w:t xml:space="preserve"> - Никольское, ул. Пограничная, 64.</w:t>
      </w:r>
    </w:p>
    <w:p w:rsidR="002E53EF" w:rsidRDefault="00313103">
      <w:pPr>
        <w:spacing w:after="0" w:line="115"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Здание школы основана в 1966 году. Школа располагается в пограничной зоне.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 xml:space="preserve">В начальной, основной и средней школе занимается 20 классов. В школе реализуется программа наряду с общеобразовательной программой, программа для детей с умственной отсталостью (интеллектуальными нарушениями). Школа имеет филиал в с. Столбовое, где обучаются дети начальной школы два класса - комплекта и воспитанники детского сада. Особенностью учебно-воспитательного процесса в школе является то, что учащиеся школы проживают  не только в с. </w:t>
      </w:r>
      <w:proofErr w:type="spellStart"/>
      <w:r>
        <w:rPr>
          <w:rFonts w:ascii="Times New Roman" w:hAnsi="Times New Roman" w:cs="Times New Roman"/>
          <w:sz w:val="24"/>
          <w:szCs w:val="24"/>
        </w:rPr>
        <w:t>Екатерино</w:t>
      </w:r>
      <w:proofErr w:type="spellEnd"/>
      <w:r>
        <w:rPr>
          <w:rFonts w:ascii="Times New Roman" w:hAnsi="Times New Roman" w:cs="Times New Roman"/>
          <w:sz w:val="24"/>
          <w:szCs w:val="24"/>
        </w:rPr>
        <w:t xml:space="preserve"> - Никольское,  но и на территории  Октябрьского района  близлежащих сёлах. Подвоз на занятия осуществляется  школьными автобусами.</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Школа работает в 1 смену, учебные занятия проходят с 9.00 до 16.00 часов</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Вторая половина дня: внеурочные занятия, индивидуальные консультации для учащихся, родителей, факультативы, работа кружков, внешкольные и общешкольные мероприятия. Село, в котором находится школа, </w:t>
      </w:r>
      <w:proofErr w:type="gramStart"/>
      <w:r>
        <w:rPr>
          <w:rFonts w:ascii="Times New Roman" w:hAnsi="Times New Roman" w:cs="Times New Roman"/>
          <w:sz w:val="24"/>
          <w:szCs w:val="24"/>
        </w:rPr>
        <w:t>значительно удалено</w:t>
      </w:r>
      <w:proofErr w:type="gramEnd"/>
      <w:r>
        <w:rPr>
          <w:rFonts w:ascii="Times New Roman" w:hAnsi="Times New Roman" w:cs="Times New Roman"/>
          <w:sz w:val="24"/>
          <w:szCs w:val="24"/>
        </w:rPr>
        <w:t xml:space="preserve"> от  города. По социальному статусу преобладают рабочие, есть служащие, появилась категория предпринимателей, частных торговцев, увеличилось количество домохозяек, есть временно неработающие, пенсионеры, инвалиды. Следует отметить, что в школе обучаются дети из семей разных уровней жизни.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 xml:space="preserve">В школе есть спортивный зал, футбольное поле с игровыми площадками,  компьютерный класс, библиотека, столовая, достаточное количество кабинетов для образования и воспитания обучающихся.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 xml:space="preserve">Среда воспитательной системы </w:t>
      </w:r>
      <w:r>
        <w:rPr>
          <w:rFonts w:ascii="Times New Roman" w:hAnsi="Times New Roman" w:cs="Times New Roman"/>
          <w:sz w:val="24"/>
          <w:szCs w:val="24"/>
          <w:shd w:val="clear" w:color="auto" w:fill="FFFFFF"/>
        </w:rPr>
        <w:t xml:space="preserve">МКОУ «СОШ с. </w:t>
      </w:r>
      <w:proofErr w:type="spellStart"/>
      <w:r>
        <w:rPr>
          <w:rFonts w:ascii="Times New Roman" w:hAnsi="Times New Roman" w:cs="Times New Roman"/>
          <w:sz w:val="24"/>
          <w:szCs w:val="24"/>
          <w:shd w:val="clear" w:color="auto" w:fill="FFFFFF"/>
        </w:rPr>
        <w:t>Ек</w:t>
      </w:r>
      <w:proofErr w:type="spellEnd"/>
      <w:r>
        <w:rPr>
          <w:rFonts w:ascii="Times New Roman" w:hAnsi="Times New Roman" w:cs="Times New Roman"/>
          <w:sz w:val="24"/>
          <w:szCs w:val="24"/>
          <w:shd w:val="clear" w:color="auto" w:fill="FFFFFF"/>
        </w:rPr>
        <w:t>. - Никольское»</w:t>
      </w:r>
      <w:r>
        <w:rPr>
          <w:rFonts w:ascii="Times New Roman" w:hAnsi="Times New Roman" w:cs="Times New Roman"/>
          <w:sz w:val="24"/>
          <w:szCs w:val="24"/>
        </w:rPr>
        <w:t xml:space="preserve"> включает в себя не только возможности школы, но и социокультурные ресурсы района.  Школа тесно сотрудничает с ЦДТ с. </w:t>
      </w:r>
      <w:proofErr w:type="spellStart"/>
      <w:r>
        <w:rPr>
          <w:rFonts w:ascii="Times New Roman" w:hAnsi="Times New Roman" w:cs="Times New Roman"/>
          <w:sz w:val="24"/>
          <w:szCs w:val="24"/>
        </w:rPr>
        <w:t>Амурзет</w:t>
      </w:r>
      <w:proofErr w:type="spellEnd"/>
      <w:r>
        <w:rPr>
          <w:rFonts w:ascii="Times New Roman" w:hAnsi="Times New Roman" w:cs="Times New Roman"/>
          <w:sz w:val="24"/>
          <w:szCs w:val="24"/>
        </w:rPr>
        <w:t xml:space="preserve">, многопрофильным лицеем с. </w:t>
      </w:r>
      <w:proofErr w:type="spellStart"/>
      <w:r>
        <w:rPr>
          <w:rFonts w:ascii="Times New Roman" w:hAnsi="Times New Roman" w:cs="Times New Roman"/>
          <w:sz w:val="24"/>
          <w:szCs w:val="24"/>
        </w:rPr>
        <w:t>Амурзет</w:t>
      </w:r>
      <w:proofErr w:type="spellEnd"/>
      <w:r>
        <w:rPr>
          <w:rFonts w:ascii="Times New Roman" w:hAnsi="Times New Roman" w:cs="Times New Roman"/>
          <w:sz w:val="24"/>
          <w:szCs w:val="24"/>
        </w:rPr>
        <w:t xml:space="preserve">,  сельским ДК, пограничной заставой, сельской библиотекой, с которыми у школы сложились партнёрские отношения.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 xml:space="preserve">Исходя из этих особенностей, программа воспитания школы имеет направленность, учитывая потребности, особенности, уровень развития личности и воспитания разных групп учащихся школы.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деятельностью.</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ab/>
        <w:t xml:space="preserve">В центре программы воспитания </w:t>
      </w:r>
      <w:r>
        <w:rPr>
          <w:rFonts w:ascii="Times New Roman" w:hAnsi="Times New Roman" w:cs="Times New Roman"/>
          <w:sz w:val="24"/>
          <w:szCs w:val="24"/>
          <w:shd w:val="clear" w:color="auto" w:fill="FFFFFF"/>
        </w:rPr>
        <w:t xml:space="preserve">МКОУ «СОШ с. </w:t>
      </w:r>
      <w:proofErr w:type="spellStart"/>
      <w:r>
        <w:rPr>
          <w:rFonts w:ascii="Times New Roman" w:hAnsi="Times New Roman" w:cs="Times New Roman"/>
          <w:sz w:val="24"/>
          <w:szCs w:val="24"/>
          <w:shd w:val="clear" w:color="auto" w:fill="FFFFFF"/>
        </w:rPr>
        <w:t>Ек</w:t>
      </w:r>
      <w:proofErr w:type="spellEnd"/>
      <w:r>
        <w:rPr>
          <w:rFonts w:ascii="Times New Roman" w:hAnsi="Times New Roman" w:cs="Times New Roman"/>
          <w:sz w:val="24"/>
          <w:szCs w:val="24"/>
          <w:shd w:val="clear" w:color="auto" w:fill="FFFFFF"/>
        </w:rPr>
        <w:t xml:space="preserve">. - Никольское» </w:t>
      </w:r>
      <w:r>
        <w:rPr>
          <w:rFonts w:ascii="Times New Roman" w:hAnsi="Times New Roman" w:cs="Times New Roman"/>
          <w:sz w:val="24"/>
          <w:szCs w:val="24"/>
        </w:rPr>
        <w:t xml:space="preserve"> находится личностное развитие обучающихся в соответствии с ФГОС начального, основного и </w:t>
      </w:r>
      <w:r>
        <w:rPr>
          <w:rFonts w:ascii="Times New Roman" w:hAnsi="Times New Roman" w:cs="Times New Roman"/>
          <w:sz w:val="24"/>
          <w:szCs w:val="24"/>
        </w:rPr>
        <w:lastRenderedPageBreak/>
        <w:t xml:space="preserve">среднего общего образования, формирование у них системных знаний о различных аспектах развития России и мира. </w:t>
      </w:r>
    </w:p>
    <w:p w:rsidR="002E53EF" w:rsidRDefault="00313103">
      <w:pPr>
        <w:spacing w:after="0" w:line="11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E53EF" w:rsidRDefault="002E53EF">
      <w:pPr>
        <w:spacing w:after="0" w:line="115" w:lineRule="atLeast"/>
        <w:jc w:val="both"/>
        <w:rPr>
          <w:rFonts w:ascii="Times New Roman" w:hAnsi="Times New Roman"/>
          <w:sz w:val="24"/>
          <w:szCs w:val="24"/>
        </w:rPr>
      </w:pPr>
    </w:p>
    <w:p w:rsidR="002E53EF" w:rsidRDefault="00313103">
      <w:pPr>
        <w:spacing w:after="0" w:line="115" w:lineRule="atLeast"/>
        <w:jc w:val="both"/>
        <w:rPr>
          <w:rFonts w:ascii="Times New Roman" w:hAnsi="Times New Roman" w:cs="Times New Roman"/>
          <w:b/>
          <w:sz w:val="24"/>
          <w:szCs w:val="24"/>
        </w:rPr>
      </w:pPr>
      <w:r>
        <w:rPr>
          <w:rFonts w:ascii="Times New Roman" w:hAnsi="Times New Roman" w:cs="Times New Roman"/>
          <w:b/>
          <w:sz w:val="24"/>
          <w:szCs w:val="24"/>
        </w:rPr>
        <w:t xml:space="preserve">                                                   раздел II. Цель и задачи воспитания.</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обучающихся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 Никольское» разработана с учетом:</w:t>
      </w:r>
    </w:p>
    <w:p w:rsidR="002E53EF" w:rsidRDefault="00313103">
      <w:pPr>
        <w:spacing w:after="0" w:line="115" w:lineRule="atLeast"/>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Федеральный закон № 304-ФЗ от 31 июля 2020 г “О внесении изменений в Федеральный закон «Об образовании в Российской Федерации» по вопросам воспитания обучающихся” </w:t>
      </w:r>
    </w:p>
    <w:p w:rsidR="002E53EF" w:rsidRDefault="00313103">
      <w:pPr>
        <w:spacing w:after="0" w:line="115" w:lineRule="atLeast"/>
        <w:jc w:val="both"/>
        <w:rPr>
          <w:rFonts w:ascii="Times New Roman" w:hAnsi="Times New Roman"/>
          <w:sz w:val="24"/>
          <w:szCs w:val="24"/>
        </w:rPr>
      </w:pPr>
      <w:r>
        <w:rPr>
          <w:rFonts w:ascii="Times New Roman" w:hAnsi="Times New Roman"/>
          <w:sz w:val="24"/>
          <w:szCs w:val="24"/>
        </w:rPr>
        <w:t xml:space="preserve"> Письмо Министерства просвещения Российской Федерации от 04.08.2020 №ДГ-1249/06 «О внедрении примерной программы воспитания» </w:t>
      </w:r>
    </w:p>
    <w:p w:rsidR="002E53EF" w:rsidRDefault="00313103">
      <w:pPr>
        <w:spacing w:after="0" w:line="115" w:lineRule="atLeast"/>
        <w:jc w:val="both"/>
        <w:rPr>
          <w:rFonts w:ascii="Times New Roman" w:hAnsi="Times New Roman"/>
          <w:sz w:val="24"/>
          <w:szCs w:val="24"/>
        </w:rPr>
      </w:pPr>
      <w:r>
        <w:rPr>
          <w:rFonts w:ascii="Times New Roman" w:hAnsi="Times New Roman"/>
          <w:sz w:val="24"/>
          <w:szCs w:val="24"/>
        </w:rPr>
        <w:t> Распоряжение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w:t>
      </w:r>
    </w:p>
    <w:p w:rsidR="002E53EF" w:rsidRDefault="00313103">
      <w:pPr>
        <w:spacing w:after="0" w:line="115"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Приказ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Стратегии развития воспитания в Российской Федерации на период до 2025 года;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Конституции РФ;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Федерального закона от 24 июля 1998 года № 124-ФЗ «Об основных гарантиях прав ребёнка в Российской Федерации»;</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Международной Конвенции ООН «О правах ребенка»;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Всеобщей декларации прав человека;</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государственного образовательного стандарта;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«Национальной стратегии действий в интересах детей на 2017–2022 годы» и другими законодательными актами и нормативными документами, касающимися сфер образования;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Плана основных мероприятий до 2027 года, проводимых в рамках Десятилетия детства в Еврейской АО;</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Календаря образовательных событий на текущий учебный год. </w:t>
      </w:r>
    </w:p>
    <w:p w:rsidR="002E53EF" w:rsidRDefault="00313103">
      <w:pPr>
        <w:pStyle w:val="a6"/>
        <w:spacing w:after="0" w:line="115"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Никольское» -  </w:t>
      </w:r>
      <w:r>
        <w:rPr>
          <w:rFonts w:ascii="Times New Roman" w:eastAsia="Times New Roman" w:hAnsi="Times New Roman" w:cs="Times New Roman"/>
          <w:i/>
          <w:iCs/>
          <w:sz w:val="24"/>
          <w:szCs w:val="24"/>
        </w:rPr>
        <w:t xml:space="preserve">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r>
        <w:rPr>
          <w:rFonts w:ascii="Times New Roman" w:eastAsia="Times New Roman" w:hAnsi="Times New Roman" w:cs="Times New Roman"/>
          <w:color w:val="000000"/>
          <w:sz w:val="24"/>
          <w:szCs w:val="24"/>
        </w:rPr>
        <w:t xml:space="preserve">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достижение цели.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2E53EF" w:rsidRDefault="00313103">
      <w:pPr>
        <w:pStyle w:val="aa"/>
        <w:numPr>
          <w:ilvl w:val="0"/>
          <w:numId w:val="1"/>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w:t>
      </w:r>
      <w:r>
        <w:rPr>
          <w:rFonts w:ascii="Times New Roman" w:hAnsi="Times New Roman" w:cs="Times New Roman"/>
          <w:sz w:val="24"/>
          <w:szCs w:val="24"/>
        </w:rPr>
        <w:lastRenderedPageBreak/>
        <w:t xml:space="preserve">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Pr>
          <w:rFonts w:ascii="Times New Roman" w:hAnsi="Times New Roman" w:cs="Times New Roman"/>
          <w:sz w:val="24"/>
          <w:szCs w:val="24"/>
        </w:rPr>
        <w:tab/>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быть трудолюбивым, следуя принципу «делу — время, потехе — час», как в учебных занятиях, так и в домашних делах, доводить начатое дело до конца; - знать и любить свою Родину - свой родной дом, двор, улицу, город, село, свою страну;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проявлять миролюбие — не затевать конфликтов и стремиться решать спорные вопросы, не прибегая к силе;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стремиться узнавать что-то новое, проявлять любознательность, ценить знания;</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быть вежливым и опрятным, скромным и приветливым; - соблюдать правила личной гигиены, режим дня, вести здоровый образ жизни;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 к семье, как главной опоре в жизни человека и источнику его счастья;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к природе, как источнику жизни на Земле, основе самого ее существования, нуждающейся в защите и постоянном внимании со стороны человека;</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 к знаниям, как интеллектуальному ресурсу, обеспечивающему будущее человека, как результату кропотливого, но увлекательного учебного труда;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cs="Times New Roman"/>
          <w:sz w:val="24"/>
          <w:szCs w:val="24"/>
        </w:rPr>
        <w:t>взаимоподдерживающие</w:t>
      </w:r>
      <w:proofErr w:type="spellEnd"/>
      <w:r>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к самим себе, как хозяевам своей судьбы, самоопределяющимся и </w:t>
      </w:r>
      <w:proofErr w:type="spellStart"/>
      <w:r>
        <w:rPr>
          <w:rFonts w:ascii="Times New Roman" w:hAnsi="Times New Roman" w:cs="Times New Roman"/>
          <w:sz w:val="24"/>
          <w:szCs w:val="24"/>
        </w:rPr>
        <w:t>самореализующимся</w:t>
      </w:r>
      <w:proofErr w:type="spellEnd"/>
      <w:r>
        <w:rPr>
          <w:rFonts w:ascii="Times New Roman" w:hAnsi="Times New Roman" w:cs="Times New Roman"/>
          <w:sz w:val="24"/>
          <w:szCs w:val="24"/>
        </w:rPr>
        <w:t xml:space="preserve">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 опыт дел, направленных на заботу о своей семье, родных и близких;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трудовой опыт, опыт участия в субботниках, генеральных уборках классных комнат и школы;</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опыт дел, направленных на пользу своему родному району, селу, стране в целом, опыт деятельного выражения собственной гражданской позиции;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опыт природоохранных дел;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опыт разрешения возникающих конфликтных ситуаций в школе, дома или на улице;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опыт самостоятельного приобретения новых знаний, проведения научных исследований, опыт проектной деятельности;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опыт ведения здорового образа жизни и заботы о здоровье других людей;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опыт оказания помощи окружающим, заботы о малышах или пожилых людях, волонтерский опыт;</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опыт самопознания и самоанализа, опыт социально приемлемого самовыражения и самореализации.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w:t>
      </w:r>
      <w:r>
        <w:rPr>
          <w:rFonts w:ascii="Times New Roman" w:hAnsi="Times New Roman" w:cs="Times New Roman"/>
          <w:sz w:val="24"/>
          <w:szCs w:val="24"/>
        </w:rPr>
        <w:lastRenderedPageBreak/>
        <w:t xml:space="preserve">конкретной возрастной категории, предстоит уделять первостепенное, но не единственное внимание.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Достижению поставленной цели воспитания школьников будет способствовать решение следующих основных задач: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 организовывать </w:t>
      </w:r>
      <w:proofErr w:type="spellStart"/>
      <w:r>
        <w:rPr>
          <w:rFonts w:ascii="Times New Roman" w:hAnsi="Times New Roman" w:cs="Times New Roman"/>
          <w:sz w:val="24"/>
          <w:szCs w:val="24"/>
        </w:rPr>
        <w:t>профориентационную</w:t>
      </w:r>
      <w:proofErr w:type="spellEnd"/>
      <w:r>
        <w:rPr>
          <w:rFonts w:ascii="Times New Roman" w:hAnsi="Times New Roman" w:cs="Times New Roman"/>
          <w:sz w:val="24"/>
          <w:szCs w:val="24"/>
        </w:rPr>
        <w:t xml:space="preserve"> работу со школьниками;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7) организовать в школе интересную и событийно насыщенную жизнь школьного сообщества, что станет эффективным способом профилактики антисоциального поведения школьников.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Способы достижения цели: -четкое планирование воспитательной работы в классах;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-прохождение воспитательной работы через все виды и формы деятельности учителей и учеников;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методическая работа классных руководителей;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в социуме с родителями, общественными организациями, организациями образования, культуры и спорта;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 диагностика и анализ деятельности классных руководителей.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b/>
          <w:sz w:val="24"/>
          <w:szCs w:val="24"/>
        </w:rPr>
        <w:t>Планируемый результат</w:t>
      </w:r>
      <w:r>
        <w:rPr>
          <w:rFonts w:ascii="Times New Roman" w:hAnsi="Times New Roman" w:cs="Times New Roman"/>
          <w:sz w:val="24"/>
          <w:szCs w:val="24"/>
        </w:rPr>
        <w:t xml:space="preserve"> – формирование основного потенциала личности учащегося как опоры в достижении цели (моделирование образа выпускника школы):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правовая культура, адекватная самооценка, честность, принципиальность, умение отстаивать свои взгляды и убеждения, профессиональное самоопределение, воспитанность;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Интеллектуальный потенциал: достаточный уровень базовых знаний, норм социального поведения и межличностного общения, достаточный уровень базовых знаний, способность к самообразованию, целостное видение проблем, свободное ориентирование в знаниях на </w:t>
      </w:r>
      <w:proofErr w:type="spellStart"/>
      <w:r>
        <w:rPr>
          <w:rFonts w:ascii="Times New Roman" w:hAnsi="Times New Roman" w:cs="Times New Roman"/>
          <w:sz w:val="24"/>
          <w:szCs w:val="24"/>
        </w:rPr>
        <w:t>межпредметном</w:t>
      </w:r>
      <w:proofErr w:type="spellEnd"/>
      <w:r>
        <w:rPr>
          <w:rFonts w:ascii="Times New Roman" w:hAnsi="Times New Roman" w:cs="Times New Roman"/>
          <w:sz w:val="24"/>
          <w:szCs w:val="24"/>
        </w:rPr>
        <w:t xml:space="preserve"> уровне, самообразования;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Коммуникативный потенциал: </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коммуник</w:t>
      </w:r>
      <w:proofErr w:type="spellEnd"/>
      <w:r>
        <w:rPr>
          <w:rFonts w:ascii="Times New Roman" w:hAnsi="Times New Roman" w:cs="Times New Roman"/>
          <w:sz w:val="24"/>
          <w:szCs w:val="24"/>
        </w:rPr>
        <w:t xml:space="preserve">, культура общения, признание ценности гармоничных отношений между людьми, толерантность, умения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Художественно-эстетический потенциал: самосознание и адекватная самооценка, способность рассуждать и критически оценивать произведения литературы и искусства, </w:t>
      </w:r>
      <w:r>
        <w:rPr>
          <w:rFonts w:ascii="Times New Roman" w:hAnsi="Times New Roman" w:cs="Times New Roman"/>
          <w:sz w:val="24"/>
          <w:szCs w:val="24"/>
        </w:rPr>
        <w:lastRenderedPageBreak/>
        <w:t xml:space="preserve">высокая креативность, способность к самореализации, осознанные познавательные интересы и стремление их реализовать.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Физический потенциал: самоопределение в способах достижения здоровья, самоорганизация на уровне здорового образа жизни, умение оказывать первую медицинскую помощь, способность действовать в чрезвычайных ситуациях.</w:t>
      </w: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Раздел III. Виды, формы и содержание деятельности.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 Инвариантные модули: «Классное руководство и наставничество», «Школьный урок», «Курсы внеурочной деятельности и дополнительное образование», «Работа с родителями», «Самоуправление», «Профориентация». Вариативные модули: «Детские общественные объединения», «Ключевые общешкольные дела», «Профилактика».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«Ярмарка даров», «Посвящение в первоклассники», «Новогодние праздники», «Неделя Мужества», «День самоуправления», «Прощание с Букварем», «Праздник 8 Марта», «Битва хоров»,  «День Победы», экологические акции и субботники («Чистое село — чистые сердца»), спортивные мероприятия, праздник Последнего звонка, проведение Уроков мужества, Уроков здоровья, тематических единых классных часов, Дней профориентации,   работа школьных отрядов, «Забота», «Казачок», «ЮИД», ВПК «</w:t>
      </w:r>
      <w:proofErr w:type="spellStart"/>
      <w:r>
        <w:rPr>
          <w:rFonts w:ascii="Times New Roman" w:hAnsi="Times New Roman" w:cs="Times New Roman"/>
          <w:sz w:val="24"/>
          <w:szCs w:val="24"/>
        </w:rPr>
        <w:t>Амурец</w:t>
      </w:r>
      <w:proofErr w:type="spellEnd"/>
      <w:r>
        <w:rPr>
          <w:rFonts w:ascii="Times New Roman" w:hAnsi="Times New Roman" w:cs="Times New Roman"/>
          <w:sz w:val="24"/>
          <w:szCs w:val="24"/>
        </w:rPr>
        <w:t xml:space="preserve">»,  (газета «Школьные вести»,   Логопедический пункт, профилактические мероприятия органов правопорядка, библиотечные уроки, участие в проектах,  в профилактических акциях. Обучающиеся участвуют в трудовых делах школы и класса, в совместных общественно значимых делах,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w:t>
      </w: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b/>
          <w:sz w:val="24"/>
          <w:szCs w:val="24"/>
        </w:rPr>
        <w:t>3.1. Модуль «Классное руководство и наставничество»</w:t>
      </w:r>
      <w:r>
        <w:rPr>
          <w:rFonts w:ascii="Times New Roman" w:hAnsi="Times New Roman" w:cs="Times New Roman"/>
          <w:sz w:val="24"/>
          <w:szCs w:val="24"/>
        </w:rPr>
        <w:t xml:space="preserve"> 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Классный руководитель организует работу с учащимися вверенного ему класса; работу с учителями-предметниками; педагогом – психологом, педагогами дополнительного образования, логопедом, социальным педагогом, библиотекарем, медицинским работником школы, с родителями учащихся или их законными представителями. Классный руководитель организует:</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работу по формированию и развитию классного коллектива;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индивидуальную работу с обучающимися класса;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работу с учителями, преподающими в данном классе;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работу со слабоуспевающими детьми и учащимися, испытывающими трудности по отдельным предметам, контроль за успеваемостью учащихся класса;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работу с обучающимися, состоящими на различных видах учета, оказавшимися в трудной жизненной ситуации, контроль за занятостью учащегося во внеурочное время;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работу с родителями учащихся или их законными представителями;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интересные и полезные для личностного развития ребенка совместные дела с обучающимися класса (познавательной, трудовой, спортивно-оздоровительной, духовно-нравственной, творческой,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направленности);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профилактическую работу, направленную на формирование осознанного отношения к собственной жизни, безопасного поведения, а также понимания норм поведения в кризисных ситуациях;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ведет документацию классного руководителя, принятую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 Никольское». 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 позволяющие с одной стороны, - вовлечь в них детей с самыми разными потребностями, и тем самым дать им возможность </w:t>
      </w:r>
      <w:proofErr w:type="spellStart"/>
      <w:r>
        <w:rPr>
          <w:rFonts w:ascii="Times New Roman" w:hAnsi="Times New Roman" w:cs="Times New Roman"/>
          <w:sz w:val="24"/>
          <w:szCs w:val="24"/>
        </w:rPr>
        <w:t>самореализоваться</w:t>
      </w:r>
      <w:proofErr w:type="spellEnd"/>
      <w:r>
        <w:rPr>
          <w:rFonts w:ascii="Times New Roman" w:hAnsi="Times New Roman" w:cs="Times New Roman"/>
          <w:sz w:val="24"/>
          <w:szCs w:val="24"/>
        </w:rPr>
        <w:t xml:space="preserve"> в них, а с другой стороны, - установить и упрочить доверительные отношения с учащимися класса, стать для них значимым взрослым, задающим образцы поведения в обществе. </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Работа с классным коллективом: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организация классного самоуправления;</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выработка совместно со школьниками законов класса, норм и правил общения в классном и школьном коллективах;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классных часов плодотворного и доверительного общения,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вовлечение обучающихся в социально значимую деятельность в классе и школе;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сплочение коллектива класса через: игры и тренинги на сплочение и </w:t>
      </w:r>
      <w:proofErr w:type="spellStart"/>
      <w:r>
        <w:rPr>
          <w:rFonts w:ascii="Times New Roman" w:hAnsi="Times New Roman" w:cs="Times New Roman"/>
          <w:sz w:val="24"/>
          <w:szCs w:val="24"/>
        </w:rPr>
        <w:t>командообразование</w:t>
      </w:r>
      <w:proofErr w:type="spellEnd"/>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ученикам в их подготовке, проведении; совместный анализ мероприятий;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инструктажей по ТБ (на железнодорожных, водных объектах, теракт, кризисные ситуации), правилам поведения в школе, соблюдению ПДД, ППБ;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родительских собраний;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творческих мероприятий в классе (празднования в классе дней рождения детей, включающие в себя подготовленные ученическими </w:t>
      </w:r>
      <w:proofErr w:type="spellStart"/>
      <w:r>
        <w:rPr>
          <w:rFonts w:ascii="Times New Roman" w:hAnsi="Times New Roman" w:cs="Times New Roman"/>
          <w:sz w:val="24"/>
          <w:szCs w:val="24"/>
        </w:rPr>
        <w:t>микрогруппами</w:t>
      </w:r>
      <w:proofErr w:type="spellEnd"/>
      <w:r>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Pr>
          <w:rFonts w:ascii="Times New Roman" w:hAnsi="Times New Roman" w:cs="Times New Roman"/>
          <w:sz w:val="24"/>
          <w:szCs w:val="24"/>
        </w:rPr>
        <w:t>внутриклассные</w:t>
      </w:r>
      <w:proofErr w:type="spellEnd"/>
      <w:r>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w:t>
      </w:r>
      <w:r>
        <w:rPr>
          <w:rFonts w:ascii="Times New Roman" w:hAnsi="Times New Roman" w:cs="Times New Roman"/>
          <w:sz w:val="24"/>
          <w:szCs w:val="24"/>
        </w:rPr>
        <w:lastRenderedPageBreak/>
        <w:t xml:space="preserve">жизни класса, праздник мам, День семейных традиций, театрализованный тематический праздник в классе);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мероприятий;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выход в ДК, библиотеку,  заставу;</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однодневные походы и экскурсии, организуемые совестно с родителями </w:t>
      </w:r>
      <w:proofErr w:type="spellStart"/>
      <w:r>
        <w:rPr>
          <w:rFonts w:ascii="Times New Roman" w:hAnsi="Times New Roman" w:cs="Times New Roman"/>
          <w:sz w:val="24"/>
          <w:szCs w:val="24"/>
        </w:rPr>
        <w:t>обучащихся</w:t>
      </w:r>
      <w:proofErr w:type="spellEnd"/>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b/>
          <w:sz w:val="24"/>
          <w:szCs w:val="24"/>
        </w:rPr>
        <w:t>Индивидуальная работа с учащимися</w:t>
      </w:r>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Формы и виды деятельности: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заполнение с учащимися «Портфолио», как «источника успеха» обучающихся класса, фиксация учебных, творческих, спортивных, личностных достижений обучающегося;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работа классного руководителя с обучающимися, находящимися в состоянии стресса и дискомфорта,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при необходимости со школьным педагогом – психологом, социальным педагогом;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делегирование ответственности за то или иное поручение в классе;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вовлечение обучающихся в социально значимую деятельность класса и школы;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когда каждая проблема трансформируется классным руководителем в задачу для школьника, которую они совместно стараются решить.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коррекция поведения ребенка через индивидуальные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с учителями, преподающими в классе: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привлечение учителей к участию во </w:t>
      </w:r>
      <w:proofErr w:type="spellStart"/>
      <w:r>
        <w:rPr>
          <w:rFonts w:ascii="Times New Roman" w:hAnsi="Times New Roman" w:cs="Times New Roman"/>
          <w:sz w:val="24"/>
          <w:szCs w:val="24"/>
        </w:rPr>
        <w:t>внутриклассных</w:t>
      </w:r>
      <w:proofErr w:type="spellEnd"/>
      <w:r>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с родителями учащихся или их законными представителями: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r>
        <w:rPr>
          <w:rFonts w:ascii="Times New Roman" w:hAnsi="Times New Roman"/>
          <w:sz w:val="24"/>
          <w:szCs w:val="24"/>
        </w:rPr>
        <w:t></w:t>
      </w:r>
      <w:r>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привлечение членов семей школьников к организации и проведению дел класса;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индивидуальном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решение острых конфликтных ситуаций;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обсуждение и решение острых проблем, связанных с обучением и воспитанием конкретного учащегося;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консультации и мероприятия специалистов по запросу родителей.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организации функционирует МО классных руководителей. 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 Методические объединения классных руководителей - структурное подразделение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управления воспитательным процессом, координирующее научно - методическую и организационную работу классных руководителей, в которых учатся и воспитываются учащиеся определенной группы. Основные задачи работы методического объединения классных руководителей:</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повышать уровень профессионализма классного руководителя в сфере его педагогической компетенции; </w:t>
      </w:r>
      <w:r>
        <w:rPr>
          <w:rFonts w:ascii="Times New Roman" w:hAnsi="Times New Roman" w:cs="Times New Roman"/>
          <w:sz w:val="24"/>
          <w:szCs w:val="24"/>
        </w:rPr>
        <w:t xml:space="preserve"> создавать условия для развития и совершенствования педагогического мастерства каждого классного руководителя;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развивать информационную культуру классных руководителей и использование информационных технологий на этапе усвоения ФГОС второго поколения;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осваивать классным руководителям новые подходы к оценке образовательных достижений учащихся;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обеспечить высокий методический уровень проведения всех видов занятий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т.ч. внеурочной деятельности, классных часов);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 методических дней, </w:t>
      </w:r>
      <w:proofErr w:type="spellStart"/>
      <w:r>
        <w:rPr>
          <w:rFonts w:ascii="Times New Roman" w:hAnsi="Times New Roman" w:cs="Times New Roman"/>
          <w:sz w:val="24"/>
          <w:szCs w:val="24"/>
        </w:rPr>
        <w:t>взаимопосещения</w:t>
      </w:r>
      <w:proofErr w:type="spellEnd"/>
      <w:r>
        <w:rPr>
          <w:rFonts w:ascii="Times New Roman" w:hAnsi="Times New Roman" w:cs="Times New Roman"/>
          <w:sz w:val="24"/>
          <w:szCs w:val="24"/>
        </w:rPr>
        <w:t xml:space="preserve"> уроков, конкурсов педагогического мастерства, участия в педагогических чтениях и конференциях;</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информационно-методическую и практическую помощь классным руководителям в воспитательной работе с обучающимися;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формировать у классных руководителей теоретическую и практическую базу для моделирования системы воспитания в классе;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оказывать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w:t>
      </w:r>
    </w:p>
    <w:p w:rsidR="002E53EF" w:rsidRDefault="00313103">
      <w:pPr>
        <w:pStyle w:val="aa"/>
        <w:numPr>
          <w:ilvl w:val="0"/>
          <w:numId w:val="2"/>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w:t>
      </w:r>
      <w:proofErr w:type="spellStart"/>
      <w:r>
        <w:rPr>
          <w:rFonts w:ascii="Times New Roman" w:hAnsi="Times New Roman" w:cs="Times New Roman"/>
          <w:sz w:val="24"/>
          <w:szCs w:val="24"/>
        </w:rPr>
        <w:t>самопрезентации</w:t>
      </w:r>
      <w:proofErr w:type="spellEnd"/>
      <w:r>
        <w:rPr>
          <w:rFonts w:ascii="Times New Roman" w:hAnsi="Times New Roman" w:cs="Times New Roman"/>
          <w:sz w:val="24"/>
          <w:szCs w:val="24"/>
        </w:rPr>
        <w:t xml:space="preserve">, выступления,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Расписать структуру плана воспитательной работы с класса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разработать единую форму).</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3.2. Модуль «Школьный урок»</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Реализация воспитательного потенциала урока ориентирована на целевые приоритеты, связанные с возрастными особенностями обучающихся и предполагает следующее: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повышение функциональной читательской компетенции обучающихся;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использование занимательных элементов, историй из жизни современников;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Pr>
          <w:rFonts w:ascii="Times New Roman" w:hAnsi="Times New Roman" w:cs="Times New Roman"/>
          <w:sz w:val="24"/>
          <w:szCs w:val="24"/>
        </w:rPr>
        <w:lastRenderedPageBreak/>
        <w:t xml:space="preserve">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создание гибкой среды обучения и воспитания с использованием гаджетов, открытых образовательных ресурсов, систем управления, что позволит получать образование постоянно;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развитие навыков сотрудничества, коммуникации, социальной ответственности, способности критически мыслить, оперативно и качественно решать проблемы.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Формы деятельности для реализации воспитательного потенциала урока: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предметные образовательные события на уровне школы, района, области;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конкурсы предметных стенгазет, постеров, реклам, викторины, соревнования в рамках предметных недель;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rPr>
        <w:t>, лекции, семинары, практикумы, мультимедийные презентации, цифровые платформы, тесты в онлайн – режиме;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интерактивные формы работы на уроке – деловые игры, работа в группах, предметные дискуссии конструктивного диалога, интеллектуальные игры, дидактический театр.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Для реализации модуля «Школьный урок» в школе созданы и функционируют 7 методических объединений учителей. Которые в течение учебного года проводят предметные недели: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математики, информатики и физики;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русского языка и литературы;</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английского языка, ИЗО и музыки;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технологии;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физической культуры и ОБЖ;</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химии, биологии и географии;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неделя истории.</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3.3. Модуль «Курсы внеурочной деятельности и дополнительное образование»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образовательной программы.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Цели внеурочной деятельности: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создание условий для многогранного развития и социализации каждого обучающегося в свободное от учёбы время;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lastRenderedPageBreak/>
        <w:t></w:t>
      </w:r>
      <w:r>
        <w:rPr>
          <w:rFonts w:ascii="Times New Roman" w:hAnsi="Times New Roman" w:cs="Times New Roman"/>
          <w:sz w:val="24"/>
          <w:szCs w:val="24"/>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внеурочной деятельности: </w:t>
      </w:r>
      <w:r>
        <w:rPr>
          <w:rFonts w:ascii="Times New Roman" w:hAnsi="Times New Roman"/>
          <w:sz w:val="24"/>
          <w:szCs w:val="24"/>
        </w:rPr>
        <w:t></w:t>
      </w:r>
      <w:r>
        <w:rPr>
          <w:rFonts w:ascii="Times New Roman" w:hAnsi="Times New Roman" w:cs="Times New Roman"/>
          <w:sz w:val="24"/>
          <w:szCs w:val="24"/>
        </w:rPr>
        <w:t xml:space="preserve"> организация общественно-полезной и досуговой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тесном взаимодействии с социумом;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выявление интересов, склонностей, возможностей обучающихся, включение их в разностороннюю внеурочную деятельность; </w:t>
      </w:r>
      <w:r>
        <w:rPr>
          <w:rFonts w:ascii="Times New Roman" w:hAnsi="Times New Roman"/>
          <w:sz w:val="24"/>
          <w:szCs w:val="24"/>
        </w:rPr>
        <w:t></w:t>
      </w:r>
      <w:r>
        <w:rPr>
          <w:rFonts w:ascii="Times New Roman" w:hAnsi="Times New Roman" w:cs="Times New Roman"/>
          <w:sz w:val="24"/>
          <w:szCs w:val="24"/>
        </w:rPr>
        <w:t xml:space="preserve"> создание условий для реализации универсальных учебных действий;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организация информационной поддержки обучающихся;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усиление психолого-педагогического влияния на жизнь обучающихся в свободное от учебы время.</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Воспитание на занятиях школьных курсов внеурочной деятельности и дополнительного образования преимущественно осуществляется через: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Pr>
          <w:rFonts w:ascii="Times New Roman" w:hAnsi="Times New Roman" w:cs="Times New Roman"/>
          <w:sz w:val="24"/>
          <w:szCs w:val="24"/>
        </w:rPr>
        <w:t>самореализоваться</w:t>
      </w:r>
      <w:proofErr w:type="spellEnd"/>
      <w:r>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 </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Направления внеурочной деятельности: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(научно-познавательное):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Спортивно-оздоровительное: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w:t>
      </w:r>
      <w:r>
        <w:rPr>
          <w:rFonts w:ascii="Times New Roman" w:hAnsi="Times New Roman" w:cs="Times New Roman"/>
          <w:sz w:val="24"/>
          <w:szCs w:val="24"/>
        </w:rPr>
        <w:lastRenderedPageBreak/>
        <w:t xml:space="preserve">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Общекультурное (художественно-эстетическое):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w:t>
      </w:r>
      <w:proofErr w:type="spellStart"/>
      <w:r>
        <w:rPr>
          <w:rFonts w:ascii="Times New Roman" w:hAnsi="Times New Roman" w:cs="Times New Roman"/>
          <w:sz w:val="24"/>
          <w:szCs w:val="24"/>
        </w:rPr>
        <w:t>нравственноэтическими</w:t>
      </w:r>
      <w:proofErr w:type="spellEnd"/>
      <w:r>
        <w:rPr>
          <w:rFonts w:ascii="Times New Roman" w:hAnsi="Times New Roman" w:cs="Times New Roman"/>
          <w:sz w:val="24"/>
          <w:szCs w:val="24"/>
        </w:rPr>
        <w:t xml:space="preserve">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Духовно-нравственное, патриотическое: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защита проектов;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Социальное, общественно-полезная деятельность: 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w:t>
      </w:r>
      <w:proofErr w:type="spellStart"/>
      <w:r>
        <w:rPr>
          <w:rFonts w:ascii="Times New Roman" w:hAnsi="Times New Roman" w:cs="Times New Roman"/>
          <w:sz w:val="24"/>
          <w:szCs w:val="24"/>
        </w:rPr>
        <w:t>потребностную</w:t>
      </w:r>
      <w:proofErr w:type="spellEnd"/>
      <w:r>
        <w:rPr>
          <w:rFonts w:ascii="Times New Roman" w:hAnsi="Times New Roman" w:cs="Times New Roman"/>
          <w:sz w:val="24"/>
          <w:szCs w:val="24"/>
        </w:rPr>
        <w:t xml:space="preserve">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ответственного отношения к общему делу.</w:t>
      </w:r>
    </w:p>
    <w:p w:rsidR="002E53EF" w:rsidRDefault="002E53EF">
      <w:pPr>
        <w:pStyle w:val="aa"/>
        <w:spacing w:after="0" w:line="115" w:lineRule="atLeast"/>
        <w:ind w:left="0"/>
        <w:contextualSpacing w:val="0"/>
        <w:jc w:val="both"/>
        <w:rPr>
          <w:rFonts w:ascii="Times New Roman" w:hAnsi="Times New Roman" w:cs="Times New Roman"/>
          <w:sz w:val="24"/>
          <w:szCs w:val="24"/>
        </w:rPr>
      </w:pP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образование детей –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В настоящее время развивается система дополнительного образования в рамках федерального проекта «Успех каждого ребенка» национального проекта «Образование». 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Направления дополнительного образования:</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Физкультурно-спортивное направление: секции «Настольный теннис»,   «Волейбол».</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w:t>
      </w:r>
      <w:r>
        <w:rPr>
          <w:rFonts w:ascii="Times New Roman" w:hAnsi="Times New Roman" w:cs="Times New Roman"/>
          <w:sz w:val="24"/>
          <w:szCs w:val="24"/>
        </w:rPr>
        <w:t xml:space="preserve"> Художественное направление: «Умелица», «</w:t>
      </w:r>
      <w:proofErr w:type="spellStart"/>
      <w:r>
        <w:rPr>
          <w:rFonts w:ascii="Times New Roman" w:hAnsi="Times New Roman" w:cs="Times New Roman"/>
          <w:sz w:val="24"/>
          <w:szCs w:val="24"/>
        </w:rPr>
        <w:t>Барбарики</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Вышивка», </w:t>
      </w:r>
      <w:proofErr w:type="spellStart"/>
      <w:r>
        <w:rPr>
          <w:rFonts w:ascii="Times New Roman" w:hAnsi="Times New Roman" w:cs="Times New Roman"/>
          <w:sz w:val="24"/>
          <w:szCs w:val="24"/>
        </w:rPr>
        <w:t>Юнный</w:t>
      </w:r>
      <w:proofErr w:type="spellEnd"/>
      <w:r>
        <w:rPr>
          <w:rFonts w:ascii="Times New Roman" w:hAnsi="Times New Roman" w:cs="Times New Roman"/>
          <w:sz w:val="24"/>
          <w:szCs w:val="24"/>
        </w:rPr>
        <w:t xml:space="preserve"> кондитер»</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Социально-педагогическое направление: «Школьные вести»</w:t>
      </w:r>
    </w:p>
    <w:p w:rsidR="002E53EF" w:rsidRDefault="00313103">
      <w:pPr>
        <w:pStyle w:val="docdata"/>
        <w:spacing w:before="0" w:after="0" w:line="115" w:lineRule="atLeast"/>
        <w:jc w:val="both"/>
        <w:rPr>
          <w:color w:val="000000"/>
        </w:rPr>
      </w:pPr>
      <w:r>
        <w:rPr>
          <w:color w:val="000000"/>
        </w:rPr>
        <w:t xml:space="preserve">В рамках внеурочной деятельности в школе функционирует </w:t>
      </w:r>
      <w:r>
        <w:rPr>
          <w:b/>
          <w:bCs/>
          <w:color w:val="000000"/>
        </w:rPr>
        <w:t xml:space="preserve">школьный спортивный клуб (ШСК) «На старт» </w:t>
      </w:r>
      <w:r>
        <w:rPr>
          <w:color w:val="000000"/>
        </w:rPr>
        <w:t>общественная организация учащихся, учителей и родителей, способствующая развитию физической культуры и спорта.</w:t>
      </w:r>
    </w:p>
    <w:p w:rsidR="002E53EF" w:rsidRDefault="00313103">
      <w:pPr>
        <w:pStyle w:val="ab"/>
        <w:spacing w:before="0" w:after="0" w:line="115" w:lineRule="atLeast"/>
        <w:jc w:val="both"/>
        <w:rPr>
          <w:color w:val="000000"/>
        </w:rPr>
      </w:pPr>
      <w:r>
        <w:rPr>
          <w:color w:val="000000"/>
        </w:rPr>
        <w:t>Основной целью ШСК является:</w:t>
      </w:r>
    </w:p>
    <w:p w:rsidR="002E53EF" w:rsidRDefault="00313103">
      <w:pPr>
        <w:numPr>
          <w:ilvl w:val="0"/>
          <w:numId w:val="3"/>
        </w:numPr>
        <w:spacing w:after="0" w:line="115" w:lineRule="atLeast"/>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совершенствование спортивно-массовой работы в школе,</w:t>
      </w:r>
    </w:p>
    <w:p w:rsidR="002E53EF" w:rsidRDefault="00313103">
      <w:pPr>
        <w:numPr>
          <w:ilvl w:val="0"/>
          <w:numId w:val="3"/>
        </w:numPr>
        <w:spacing w:after="0" w:line="115" w:lineRule="atLeast"/>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пропаганда здорового образа жизни,</w:t>
      </w:r>
    </w:p>
    <w:p w:rsidR="002E53EF" w:rsidRDefault="00313103">
      <w:pPr>
        <w:numPr>
          <w:ilvl w:val="0"/>
          <w:numId w:val="3"/>
        </w:numPr>
        <w:spacing w:after="0" w:line="115" w:lineRule="atLeast"/>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укрепление здоровья обучающихся, повышение их работоспособности,</w:t>
      </w:r>
    </w:p>
    <w:p w:rsidR="002E53EF" w:rsidRDefault="00313103">
      <w:pPr>
        <w:numPr>
          <w:ilvl w:val="0"/>
          <w:numId w:val="3"/>
        </w:numPr>
        <w:spacing w:after="0" w:line="115" w:lineRule="atLeast"/>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спортивного мастерства членов ШСК.</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ab/>
      </w:r>
      <w:r>
        <w:tab/>
        <w:t xml:space="preserve"> Для достижения указанной цели ШСК осуществляет следующие виды деятельности:</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создание сети физкультурного актива во всех классах школы;</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содействие открытию спортивных секций;</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агитационная работа в области физической культуры и спорта, информирование обучающихся о развитии спортивного движения;</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проведение спортивно-массовых мероприятий, соревнований среди обучающихся школы и с воспитанниками других клубов;</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создание и подготовка команд по различным видам спорта, для участия в воспитанников ШСК в соревнованиях разного уровня;</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внедрение физической культуры в быт обучающихся, проведение спортивно-массовой и физкультурно-оздоровительной работы в школе;</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w:t>
      </w:r>
      <w:r>
        <w:tab/>
        <w:t>организация активного спортивно-оздоровительного отдыха обучающихся (лагеря, походы, туризм и т.п.).</w:t>
      </w:r>
    </w:p>
    <w:p w:rsidR="002E53EF" w:rsidRDefault="00313103">
      <w:pPr>
        <w:pStyle w:val="ab"/>
        <w:tabs>
          <w:tab w:val="left" w:pos="426"/>
          <w:tab w:val="left" w:pos="1134"/>
          <w:tab w:val="left" w:pos="3762"/>
          <w:tab w:val="left" w:pos="5263"/>
          <w:tab w:val="left" w:pos="6720"/>
          <w:tab w:val="left" w:pos="7724"/>
          <w:tab w:val="left" w:pos="8856"/>
        </w:tabs>
        <w:spacing w:before="0" w:after="0" w:line="115" w:lineRule="atLeast"/>
        <w:jc w:val="both"/>
      </w:pPr>
      <w:r>
        <w:t>Помимо перечисленных видов деятельности ШСК может осуществлять иную, не противоречащую Уставу, деятельность.</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sz w:val="24"/>
          <w:szCs w:val="24"/>
        </w:rPr>
      </w:pPr>
      <w:r>
        <w:rPr>
          <w:rFonts w:ascii="Times New Roman" w:hAnsi="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3.4. Модуль «Работа с родителями»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Цель: 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 создание в школе благоприятных условий для свободного развития личности.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Задачи: 1. Создание единой воспитывающей среды, в которой развивается личность ребёнка, приобщение родителей к целенаправленному процессу воспитательной работы образовательного учреждения;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2. Включение родителей в разнообразные сферы деятельности образовательного учреждения;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3. Повышение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педагогической культуры.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Работа с родителями или законными представителями школьников осуществляется в рамках следующих видов и форм деятельности: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групповом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Общешкольный родительский комитет, Совет отцов и Управляющий совет школы, участвующие в управлении образовательной организацией и решении вопросов воспитания и социализации их детей;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lastRenderedPageBreak/>
        <w:t></w:t>
      </w:r>
      <w:r>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индивидуальном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помощь со стороны родителей в подготовке и проведении общешкольных и </w:t>
      </w:r>
      <w:proofErr w:type="spellStart"/>
      <w:r>
        <w:rPr>
          <w:rFonts w:ascii="Times New Roman" w:hAnsi="Times New Roman" w:cs="Times New Roman"/>
          <w:sz w:val="24"/>
          <w:szCs w:val="24"/>
        </w:rPr>
        <w:t>внутриклассных</w:t>
      </w:r>
      <w:proofErr w:type="spellEnd"/>
      <w:r>
        <w:rPr>
          <w:rFonts w:ascii="Times New Roman" w:hAnsi="Times New Roman" w:cs="Times New Roman"/>
          <w:sz w:val="24"/>
          <w:szCs w:val="24"/>
        </w:rPr>
        <w:t xml:space="preserve"> мероприятий воспитательной направленности;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Мероприятия в рамках модуля: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Организация и проведение общешкольных родительских собраний.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2) Организация встреч родителей со специалистами, работающими в школе.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3) Организация и проведение классных родительских собраний.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4) Организация родительского собрания, выборы родительского актива.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 Изучение семей будущих первоклассников, знакомство их с системой обучения в школе.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 Привлечение родителей к сотрудничеству по всем направлениям воспитательной работы.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7) Привлечение родителей к участию в школьных праздниках.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8) Посещение членами родительского комитета «проблемных» семей.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9) Родительские лектории, семинары, диспуты.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10) День открытых дверей.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Привлечение родителей выпускников к проведению праздника "Последний звонок", выпускных вечеров.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13) Привлечение родителей 1 - 4 классов к участию в празднике "Прощай, начальная школа".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школе создан  «Родительский патруль» по профилактике ПДД и  «Родительский контроль» по  организации питания для </w:t>
      </w:r>
      <w:proofErr w:type="spellStart"/>
      <w:r>
        <w:rPr>
          <w:rFonts w:ascii="Times New Roman" w:hAnsi="Times New Roman" w:cs="Times New Roman"/>
          <w:sz w:val="24"/>
          <w:szCs w:val="24"/>
        </w:rPr>
        <w:t>обучащихся</w:t>
      </w:r>
      <w:proofErr w:type="spellEnd"/>
      <w:r>
        <w:rPr>
          <w:rFonts w:ascii="Times New Roman" w:hAnsi="Times New Roman" w:cs="Times New Roman"/>
          <w:sz w:val="24"/>
          <w:szCs w:val="24"/>
        </w:rPr>
        <w:t xml:space="preserve"> 1-4 классов.</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3.5. Модуль «Самоуправление и школьная служба медиации»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Цель: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отношений, демократизация жизни коллектива и на этой основе — формирование у учащихся готовности к участию в управлении обществом.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Задачи воспитания: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содействовать развитию инициативы, творчества, самостоятельности учащихся, ответственности за состояние дел в школе, формирование управленческих умений и навыков;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формирование активной жизненной позиции;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укрепление школьных традиций. Детское самоуправление в школе осуществляется следующим образом: На уровне школы: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lastRenderedPageBreak/>
        <w:t></w:t>
      </w:r>
      <w:r>
        <w:rPr>
          <w:rFonts w:ascii="Times New Roman" w:hAnsi="Times New Roman" w:cs="Times New Roman"/>
          <w:sz w:val="24"/>
          <w:szCs w:val="24"/>
        </w:rPr>
        <w:t xml:space="preserve"> через деятельность выборного Совета старшеклассников, создаваемого для учета мнения учащихся по вопросам управления образовательной организацией и принятия административных решений, затрагивающих их права и законные интересы;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Pr>
          <w:rFonts w:ascii="Times New Roman" w:hAnsi="Times New Roman" w:cs="Times New Roman"/>
          <w:sz w:val="24"/>
          <w:szCs w:val="24"/>
        </w:rPr>
        <w:t>флешмобов</w:t>
      </w:r>
      <w:proofErr w:type="spellEnd"/>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деятельность созданной из наиболее авторитетных старшеклассников и курируемой школьным медиатором группы по урегулированию конфликтных ситуаций в школе.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уровне классов: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деятельность выборных по инициативе и предложениям учащихся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деятельность выборных органов самоуправления, отвечающих за различные направления работы класса (комитет образования, комитет правопорядка, комитет спорта, комитет труда, редколлегия);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индивидуальном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вовлечение школьников в планирование, организацию, проведение и анализ общешкольных и </w:t>
      </w:r>
      <w:proofErr w:type="spellStart"/>
      <w:r>
        <w:rPr>
          <w:rFonts w:ascii="Times New Roman" w:hAnsi="Times New Roman" w:cs="Times New Roman"/>
          <w:sz w:val="24"/>
          <w:szCs w:val="24"/>
        </w:rPr>
        <w:t>внутриклассных</w:t>
      </w:r>
      <w:proofErr w:type="spellEnd"/>
      <w:r>
        <w:rPr>
          <w:rFonts w:ascii="Times New Roman" w:hAnsi="Times New Roman" w:cs="Times New Roman"/>
          <w:sz w:val="24"/>
          <w:szCs w:val="24"/>
        </w:rPr>
        <w:t xml:space="preserve"> дел;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p>
    <w:p w:rsidR="002E53EF" w:rsidRDefault="00313103">
      <w:pPr>
        <w:pStyle w:val="aa"/>
        <w:spacing w:after="0" w:line="115" w:lineRule="atLeast"/>
        <w:ind w:left="0"/>
        <w:contextualSpacing w:val="0"/>
        <w:jc w:val="both"/>
        <w:rPr>
          <w:rFonts w:ascii="Times New Roman" w:hAnsi="Times New Roman"/>
          <w:sz w:val="24"/>
          <w:szCs w:val="24"/>
        </w:rPr>
      </w:pPr>
      <w:r>
        <w:rPr>
          <w:rFonts w:ascii="Times New Roman" w:hAnsi="Times New Roman" w:cs="Times New Roman"/>
          <w:color w:val="000000"/>
          <w:sz w:val="24"/>
          <w:szCs w:val="24"/>
        </w:rPr>
        <w:t>участие</w:t>
      </w:r>
      <w:r>
        <w:rPr>
          <w:rFonts w:ascii="Times New Roman" w:hAnsi="Times New Roman"/>
          <w:color w:val="000000"/>
          <w:sz w:val="24"/>
          <w:szCs w:val="24"/>
        </w:rPr>
        <w:t xml:space="preserve"> членов волонтерского отряда детского общественного объединения </w:t>
      </w:r>
      <w:r>
        <w:rPr>
          <w:rFonts w:ascii="Times New Roman" w:hAnsi="Times New Roman"/>
          <w:i/>
          <w:color w:val="000000"/>
          <w:sz w:val="24"/>
          <w:szCs w:val="24"/>
        </w:rPr>
        <w:t xml:space="preserve">(участие во Всероссийских акциях «Георгиевская ленточка», в </w:t>
      </w:r>
      <w:r>
        <w:rPr>
          <w:rFonts w:ascii="Times New Roman" w:hAnsi="Times New Roman"/>
          <w:i/>
          <w:sz w:val="24"/>
          <w:szCs w:val="24"/>
        </w:rPr>
        <w:t xml:space="preserve">акциях: «Осенняя неделя добра», «Весенняя неделя добра», «Будущее без наркотиков», «Милосердие», проведение занятий «Толерантность-это…», «Как стать другим», выступление агитбригады, посвященной Дню борьбы со СПИДом и т.д.), </w:t>
      </w:r>
      <w:r>
        <w:rPr>
          <w:rFonts w:ascii="Times New Roman" w:hAnsi="Times New Roman"/>
          <w:sz w:val="24"/>
          <w:szCs w:val="24"/>
        </w:rPr>
        <w:t xml:space="preserve">в волонтерских акциях «Собери подарок другу», деятельности на благо конкретных людей и социального окружения в целом. </w:t>
      </w:r>
    </w:p>
    <w:p w:rsidR="002E53EF" w:rsidRDefault="00313103">
      <w:pPr>
        <w:spacing w:after="0" w:line="115"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«Школьная служба медиации»</w:t>
      </w:r>
      <w:r>
        <w:rPr>
          <w:rFonts w:ascii="Times New Roman" w:eastAsia="Calibri" w:hAnsi="Times New Roman" w:cs="Times New Roman"/>
          <w:sz w:val="24"/>
          <w:szCs w:val="24"/>
        </w:rPr>
        <w:t xml:space="preserve"> – ШСМ это служба, осуществляющая работу с конфликтными ситуациями, возникающими внутри школы, ее можно назвать одной из форм подросткового самоуправления, позволяющей передать подросткам ответственность за собственные отношения и конфликты. </w:t>
      </w:r>
    </w:p>
    <w:p w:rsidR="002E53EF" w:rsidRDefault="00313103">
      <w:pPr>
        <w:spacing w:after="0" w:line="115"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Ребята проходят обучение у профессионального тренера-медиатора. Помимо проведения программ примирения, участники службы организуют шефство над младшими школьниками: проводят игры на переменах, выходят в начальные классы на классные часы. Активно ведут правовую просветительскую деятельность среди учащихся. </w:t>
      </w:r>
      <w:r>
        <w:rPr>
          <w:rFonts w:ascii="Times New Roman" w:eastAsia="Calibri" w:hAnsi="Times New Roman" w:cs="Times New Roman"/>
          <w:sz w:val="24"/>
          <w:szCs w:val="24"/>
        </w:rPr>
        <w:tab/>
        <w:t>Организуют мероприятия по здоровому образу жизни.</w:t>
      </w:r>
    </w:p>
    <w:p w:rsidR="002E53EF" w:rsidRDefault="00313103">
      <w:pPr>
        <w:spacing w:after="0" w:line="115"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Старшеклассники узнают о деятельности судьи, посещая судебные заседания, могут показать то, чему они научились на занятиях школьной службы примирения, когда они выступали в роли медиаторов.  </w:t>
      </w:r>
    </w:p>
    <w:p w:rsidR="002E53EF" w:rsidRDefault="00313103">
      <w:pPr>
        <w:spacing w:after="0" w:line="115"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Эта деятельность сближает ребят и учителей, которые начинают относиться к социальному пространству школы как к объекту своей заботы. Кроме того, участие школьников в разрешении их конфликтов является важным аспектом школьного </w:t>
      </w:r>
      <w:r>
        <w:rPr>
          <w:rFonts w:ascii="Times New Roman" w:eastAsia="Calibri" w:hAnsi="Times New Roman" w:cs="Times New Roman"/>
          <w:sz w:val="24"/>
          <w:szCs w:val="24"/>
        </w:rPr>
        <w:lastRenderedPageBreak/>
        <w:t>самоуправления и проявления подростковой инициативы, гражданской ответственности, что чрезвычайно важно в современных условиях</w:t>
      </w:r>
    </w:p>
    <w:p w:rsidR="002E53EF" w:rsidRDefault="00313103">
      <w:pPr>
        <w:spacing w:after="0" w:line="115"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Показатели эффективности деятельности ШСП – отсутствие преступлений и правонарушений.</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3.6. Модуль «Профориентация»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hAnsi="Times New Roman" w:cs="Times New Roman"/>
          <w:sz w:val="24"/>
          <w:szCs w:val="24"/>
        </w:rPr>
        <w:t>профориентационно</w:t>
      </w:r>
      <w:proofErr w:type="spellEnd"/>
      <w:r>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hAnsi="Times New Roman" w:cs="Times New Roman"/>
          <w:sz w:val="24"/>
          <w:szCs w:val="24"/>
        </w:rPr>
        <w:t>внепрофессиональную</w:t>
      </w:r>
      <w:proofErr w:type="spellEnd"/>
      <w:r>
        <w:rPr>
          <w:rFonts w:ascii="Times New Roman" w:hAnsi="Times New Roman" w:cs="Times New Roman"/>
          <w:sz w:val="24"/>
          <w:szCs w:val="24"/>
        </w:rPr>
        <w:t xml:space="preserve"> составляющие такой деятельности, ориентированной на целевые приоритеты, связанные с возрастными особенностями учащихся.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Эта работа осуществляется через:</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курс профессионального самоопределения «</w:t>
      </w:r>
      <w:proofErr w:type="spellStart"/>
      <w:r>
        <w:rPr>
          <w:rFonts w:ascii="Times New Roman" w:hAnsi="Times New Roman" w:cs="Times New Roman"/>
          <w:sz w:val="24"/>
          <w:szCs w:val="24"/>
        </w:rPr>
        <w:t>ПРОеКтория</w:t>
      </w:r>
      <w:proofErr w:type="spellEnd"/>
      <w:r>
        <w:rPr>
          <w:rFonts w:ascii="Times New Roman" w:hAnsi="Times New Roman" w:cs="Times New Roman"/>
          <w:sz w:val="24"/>
          <w:szCs w:val="24"/>
        </w:rPr>
        <w:t>» для 9 класса, «Твой выбор»11 класс.</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циклы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xml:space="preserve"> деловые игры,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посещение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выставок, дней открытых дверей в средних специальных учебных заведениях и вузах;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совместное с педагогами изучение интернет ресурсов, посвященных выбору профессий, прохождение </w:t>
      </w:r>
      <w:proofErr w:type="spellStart"/>
      <w:r>
        <w:rPr>
          <w:rFonts w:ascii="Times New Roman" w:hAnsi="Times New Roman" w:cs="Times New Roman"/>
          <w:sz w:val="24"/>
          <w:szCs w:val="24"/>
        </w:rPr>
        <w:t>профориентационного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онлайн-тестирования</w:t>
      </w:r>
      <w:proofErr w:type="spellEnd"/>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участие в работе всероссийских </w:t>
      </w:r>
      <w:proofErr w:type="spellStart"/>
      <w:r>
        <w:rPr>
          <w:rFonts w:ascii="Times New Roman" w:hAnsi="Times New Roman" w:cs="Times New Roman"/>
          <w:sz w:val="24"/>
          <w:szCs w:val="24"/>
        </w:rPr>
        <w:t>профориентационного</w:t>
      </w:r>
      <w:proofErr w:type="spellEnd"/>
      <w:r>
        <w:rPr>
          <w:rFonts w:ascii="Times New Roman" w:hAnsi="Times New Roman" w:cs="Times New Roman"/>
          <w:sz w:val="24"/>
          <w:szCs w:val="24"/>
        </w:rPr>
        <w:t xml:space="preserve"> проектов «</w:t>
      </w:r>
      <w:proofErr w:type="spellStart"/>
      <w:r>
        <w:rPr>
          <w:rFonts w:ascii="Times New Roman" w:hAnsi="Times New Roman" w:cs="Times New Roman"/>
          <w:sz w:val="24"/>
          <w:szCs w:val="24"/>
        </w:rPr>
        <w:t>ПроеКТОриЯ</w:t>
      </w:r>
      <w:proofErr w:type="spellEnd"/>
      <w:r>
        <w:rPr>
          <w:rFonts w:ascii="Times New Roman" w:hAnsi="Times New Roman" w:cs="Times New Roman"/>
          <w:sz w:val="24"/>
          <w:szCs w:val="24"/>
        </w:rPr>
        <w:t xml:space="preserve">», «Билет в будущее», «Большая перемена», «Финансовая грамотность», созданных в сети интернет;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b/>
          <w:sz w:val="24"/>
          <w:szCs w:val="24"/>
        </w:rPr>
        <w:t>3.7. Модуль «Детские общественные объединения»</w:t>
      </w:r>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базе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 Никольское» действуют  школьное объединения «</w:t>
      </w:r>
      <w:proofErr w:type="spellStart"/>
      <w:r>
        <w:rPr>
          <w:rFonts w:ascii="Times New Roman" w:hAnsi="Times New Roman" w:cs="Times New Roman"/>
          <w:sz w:val="24"/>
          <w:szCs w:val="24"/>
        </w:rPr>
        <w:t>БРиЗ</w:t>
      </w:r>
      <w:proofErr w:type="spellEnd"/>
      <w:r>
        <w:rPr>
          <w:rFonts w:ascii="Times New Roman" w:hAnsi="Times New Roman" w:cs="Times New Roman"/>
          <w:sz w:val="24"/>
          <w:szCs w:val="24"/>
        </w:rPr>
        <w:t>», волонтерский отряд «Забота», ВПК «</w:t>
      </w:r>
      <w:proofErr w:type="spellStart"/>
      <w:r>
        <w:rPr>
          <w:rFonts w:ascii="Times New Roman" w:hAnsi="Times New Roman" w:cs="Times New Roman"/>
          <w:sz w:val="24"/>
          <w:szCs w:val="24"/>
        </w:rPr>
        <w:t>Амурец</w:t>
      </w:r>
      <w:proofErr w:type="spellEnd"/>
      <w:r>
        <w:rPr>
          <w:rFonts w:ascii="Times New Roman" w:hAnsi="Times New Roman" w:cs="Times New Roman"/>
          <w:sz w:val="24"/>
          <w:szCs w:val="24"/>
        </w:rPr>
        <w:t xml:space="preserve">», «Юные Инспекторы Движения», «Казачок» Действующее на базе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 Никольское» детские общественные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школьном уровне: Воспитание в детском общественном объединении осуществляется через: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утверждение и последовательную реализацию в детском общественном объединении демократических процедур (выборы, подотчетность; ротация состава выборных органов), дающих ребенку возможность получить социально значимый опыт гражданского поведения;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w:t>
      </w:r>
      <w:r>
        <w:rPr>
          <w:rFonts w:ascii="Times New Roman" w:hAnsi="Times New Roman" w:cs="Times New Roman"/>
          <w:sz w:val="24"/>
          <w:szCs w:val="24"/>
        </w:rPr>
        <w:lastRenderedPageBreak/>
        <w:t xml:space="preserve">своей школе, обществу в целом – акции добра и заботы, благотворительность, возложение цветов к мемориальным объектам памяти;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участие и проведение профилактических акций – «Стоп ВИЧ/</w:t>
      </w:r>
      <w:proofErr w:type="spellStart"/>
      <w:r>
        <w:rPr>
          <w:rFonts w:ascii="Times New Roman" w:hAnsi="Times New Roman" w:cs="Times New Roman"/>
          <w:sz w:val="24"/>
          <w:szCs w:val="24"/>
        </w:rPr>
        <w:t>СПиД</w:t>
      </w:r>
      <w:proofErr w:type="spellEnd"/>
      <w:r>
        <w:rPr>
          <w:rFonts w:ascii="Times New Roman" w:hAnsi="Times New Roman" w:cs="Times New Roman"/>
          <w:sz w:val="24"/>
          <w:szCs w:val="24"/>
        </w:rPr>
        <w:t>», «Внимание, дети!», «Мы выбираем жизнь!»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Мы за  здоровый образ жизни», «Белая ромашка»;</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экологические акции «Чистый берег Амура; «</w:t>
      </w:r>
      <w:proofErr w:type="spellStart"/>
      <w:r>
        <w:rPr>
          <w:rFonts w:ascii="Times New Roman" w:hAnsi="Times New Roman" w:cs="Times New Roman"/>
          <w:sz w:val="24"/>
          <w:szCs w:val="24"/>
        </w:rPr>
        <w:t>Чстый</w:t>
      </w:r>
      <w:proofErr w:type="spellEnd"/>
      <w:r>
        <w:rPr>
          <w:rFonts w:ascii="Times New Roman" w:hAnsi="Times New Roman" w:cs="Times New Roman"/>
          <w:sz w:val="24"/>
          <w:szCs w:val="24"/>
        </w:rPr>
        <w:t xml:space="preserve"> парк», Чистое село - чистые сердца», </w:t>
      </w:r>
      <w:proofErr w:type="spellStart"/>
      <w:r>
        <w:rPr>
          <w:rFonts w:ascii="Times New Roman" w:hAnsi="Times New Roman" w:cs="Times New Roman"/>
          <w:sz w:val="24"/>
          <w:szCs w:val="24"/>
        </w:rPr>
        <w:t>субботнки</w:t>
      </w:r>
      <w:proofErr w:type="spellEnd"/>
      <w:r>
        <w:rPr>
          <w:rFonts w:ascii="Times New Roman" w:hAnsi="Times New Roman" w:cs="Times New Roman"/>
          <w:sz w:val="24"/>
          <w:szCs w:val="24"/>
        </w:rPr>
        <w:t xml:space="preserve"> по облагораживанию пришкольной территории;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неформальные встречи членов детского общественного объединения для обсуждения вопросов управления объединением, планирования дел в школе и празднования знаменательных для членов объединения событий;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работа в летнем пришкольном лагере с дневным пребыванием детей, набор значимых дел;</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шефская помощь воспитанникам детского сада, </w:t>
      </w:r>
      <w:proofErr w:type="spellStart"/>
      <w:r>
        <w:rPr>
          <w:rFonts w:ascii="Times New Roman" w:hAnsi="Times New Roman" w:cs="Times New Roman"/>
          <w:sz w:val="24"/>
          <w:szCs w:val="24"/>
        </w:rPr>
        <w:t>перестарелым</w:t>
      </w:r>
      <w:proofErr w:type="spellEnd"/>
      <w:r>
        <w:rPr>
          <w:rFonts w:ascii="Times New Roman" w:hAnsi="Times New Roman" w:cs="Times New Roman"/>
          <w:sz w:val="24"/>
          <w:szCs w:val="24"/>
        </w:rPr>
        <w:t xml:space="preserve"> людям села;</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поддержку и развитие в детском объединении его традиций и ритуалов.</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внешкольном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участие членов детских общественных объединений в проектах, акциях, конкурсах, агитбригадах по линии района, региона;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индивидуальном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вовлечение, по возможности, каждого ребенка в мероприятия детских общественных объединений. </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3.8. Модуль «Ключевые общешкольные дела»</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этого в МКОУ «СОШ с. </w:t>
      </w:r>
      <w:proofErr w:type="spellStart"/>
      <w:r>
        <w:rPr>
          <w:rFonts w:ascii="Times New Roman" w:hAnsi="Times New Roman" w:cs="Times New Roman"/>
          <w:sz w:val="24"/>
          <w:szCs w:val="24"/>
        </w:rPr>
        <w:t>Ек</w:t>
      </w:r>
      <w:proofErr w:type="spellEnd"/>
      <w:r>
        <w:rPr>
          <w:rFonts w:ascii="Times New Roman" w:hAnsi="Times New Roman" w:cs="Times New Roman"/>
          <w:sz w:val="24"/>
          <w:szCs w:val="24"/>
        </w:rPr>
        <w:t xml:space="preserve">.- Никольское» используются следующие формы работы, ориентированные на целевые приоритеты, связанные с возрастными особенностями воспитанников: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внешкольном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патриотические акции (возложение цветов к мемориальным объектам);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Торжественные церемонии у мемориальных объектов в Дни воинской славы России;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мероприятия, 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участие во всероссийских акциях, посвященных значимым отечественным и международным событиям;</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социальные акции трудовой и экологической направленности. На школьном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общешкольные праздники, социальные акции, ориентированные на преобразование окружающего в школу социума (общешкольный праздник «День Знаний», «День здоровья», «Посвящение в первоклассники», «Новогодние праздники», «Никто не забыт, ничто не забыто», «День самоуправления»,  «Праздник 8 Марта», «Смотр строя и песни», Патриотический конкурс «Битва хоров», «Зарница», «Туристические походы» трудовая экологические акция благоустройства «Наш школьный двор», общешкольные спортивные мероприятия, праздник Последнего звонка, акция «Аллея выпускников», общешкольная итоговая линейка с награждением учащихся по итогам учебного года).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уровне классов: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lastRenderedPageBreak/>
        <w:t></w:t>
      </w:r>
      <w:r>
        <w:rPr>
          <w:rFonts w:ascii="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участие школьных классов в реализации общешкольных ключевых дел;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индивидуальном уровне: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Модуль «Ключевые общешкольные дела» реализуется по следующим направлениям: гражданско-патриотическое; духовно-нравственное; </w:t>
      </w:r>
      <w:proofErr w:type="spellStart"/>
      <w:r>
        <w:rPr>
          <w:rFonts w:ascii="Times New Roman" w:hAnsi="Times New Roman" w:cs="Times New Roman"/>
          <w:sz w:val="24"/>
          <w:szCs w:val="24"/>
        </w:rPr>
        <w:t>здоровьесберегающее</w:t>
      </w:r>
      <w:proofErr w:type="spellEnd"/>
      <w:r>
        <w:rPr>
          <w:rFonts w:ascii="Times New Roman" w:hAnsi="Times New Roman" w:cs="Times New Roman"/>
          <w:sz w:val="24"/>
          <w:szCs w:val="24"/>
        </w:rPr>
        <w:t xml:space="preserve">; экологическое и трудовое. </w:t>
      </w: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3.9. Модуль «Профилактика»</w:t>
      </w:r>
    </w:p>
    <w:p w:rsidR="002E53EF" w:rsidRDefault="00313103">
      <w:pPr>
        <w:pStyle w:val="aa"/>
        <w:spacing w:after="0" w:line="115" w:lineRule="atLeast"/>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 </w:t>
      </w:r>
      <w:proofErr w:type="gramEnd"/>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Профилактика безнадзорности и правонарушений Задачи воспитания: -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профилактической работы по предупреждению правонарушений школьников;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повышение правовой культуры и социально – педагогической компетенции родителей учащихся;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сотрудничество с организациями и службами Октябрьского района по работе с семьей с целью повышения воспитательной функции семьи и обеспечению корректировки воспитания в семьях отдельных учащихся;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воспитание ответственности за порученное дело;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формирование уважительного отношения к материальным ценностям.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Реализация путем: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составления и корректировки социального паспорта класса и школы;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выявления семей и детей, находящихся в социально опасном положении, детей «группы риска»;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создания банка данных неблагополучных детей, детей группы риска;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выявления детей, систематически пропускающих уроки без уважительных причин;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посещения учащихся на дому с целью изучения жилищно-бытовых условий;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разработки памяток «Мои права и обязанности»; оформление стенда «Безопасность»</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 родительских лекториев;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мероприятий в рамках «Всероссийского дня правовой помощи детям»;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мероприятий в рамках Межведомственной комплексной оперативно-профилактической операции "Дети России";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взаимодействия с инспектором по делам несовершеннолетних;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вовлечения детей, состоящих на различных видах учета (ВШУ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ДН, СОП,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в общественно-значимую деятельность;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организации встреч с работниками прокуратуры, комиссии по делам несовершеннолетних, полиции. </w:t>
      </w:r>
    </w:p>
    <w:p w:rsidR="002E53EF" w:rsidRDefault="00313103">
      <w:pPr>
        <w:pStyle w:val="aa"/>
        <w:numPr>
          <w:ilvl w:val="0"/>
          <w:numId w:val="1"/>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Профилактика суицидального поведения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Задачи воспитания: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оказать помощь в решении личностных проблем социализации и построении конструктивных отношений с родителями, педагогами и сверстниками; </w:t>
      </w:r>
      <w:r>
        <w:rPr>
          <w:rFonts w:ascii="Times New Roman" w:hAnsi="Times New Roman"/>
          <w:sz w:val="24"/>
          <w:szCs w:val="24"/>
        </w:rPr>
        <w:t></w:t>
      </w:r>
      <w:r>
        <w:rPr>
          <w:rFonts w:ascii="Times New Roman" w:hAnsi="Times New Roman" w:cs="Times New Roman"/>
          <w:sz w:val="24"/>
          <w:szCs w:val="24"/>
        </w:rPr>
        <w:t xml:space="preserve"> содействовать профилактике неврозов;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способствовать развитию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управления стрессом.</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 xml:space="preserve"> Реализация путем: программы «Здоровье+ я»,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лекториев для педагогического коллектива;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индивидуальных консультаций с учителями-предметниками и классными руководителями;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общешкольных родительских собраний;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лекториев для родителей;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консультаций для родителей учащихся, оказавшихся в кризисной ситуации;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изучения межличностных взаимоотношений учащихся в классных коллективах (социометрия) и выявление «изолированных» детей;</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тематических классных часов.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консультации для учащихся, оказавшихся в кризисной ситуации; </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информирования о действии «Телефонов доверия», памятки, инструкции. </w:t>
      </w:r>
    </w:p>
    <w:p w:rsidR="002E53EF" w:rsidRDefault="00313103">
      <w:pPr>
        <w:pStyle w:val="aa"/>
        <w:numPr>
          <w:ilvl w:val="0"/>
          <w:numId w:val="1"/>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Профилактика экстремизма и терроризма. Задачи воспитания: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воспитание культуры толерантности и межнационального согласия;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достижение необходимого уровня правовой культуры как основы толерантного сознания и поведения;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формирование в детской и молодежной среде мировоззрения и </w:t>
      </w:r>
      <w:proofErr w:type="spellStart"/>
      <w:r>
        <w:rPr>
          <w:rFonts w:ascii="Times New Roman" w:hAnsi="Times New Roman" w:cs="Times New Roman"/>
          <w:sz w:val="24"/>
          <w:szCs w:val="24"/>
        </w:rPr>
        <w:t>духовнонравственной</w:t>
      </w:r>
      <w:proofErr w:type="spellEnd"/>
      <w:r>
        <w:rPr>
          <w:rFonts w:ascii="Times New Roman" w:hAnsi="Times New Roman" w:cs="Times New Roman"/>
          <w:sz w:val="24"/>
          <w:szCs w:val="24"/>
        </w:rPr>
        <w:t xml:space="preserve">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r>
        <w:rPr>
          <w:rFonts w:ascii="Times New Roman" w:hAnsi="Times New Roman"/>
          <w:sz w:val="24"/>
          <w:szCs w:val="24"/>
        </w:rPr>
        <w:t></w:t>
      </w:r>
      <w:r>
        <w:rPr>
          <w:rFonts w:ascii="Times New Roman" w:hAnsi="Times New Roman" w:cs="Times New Roman"/>
          <w:sz w:val="24"/>
          <w:szCs w:val="24"/>
        </w:rPr>
        <w:t xml:space="preserve"> 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Реализация путем: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плановой эвакуации обучающихся;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учебы работников по безопасности;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уроков Мира, классных часов, посвященных трагедии в Беслане.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родительских собраний по проблеме воспитания толерантности у обучающихся, по профилактике проявлений экстремизма;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уроков доброты, нравственности;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встречи с работниками правоохранительных органов по вопросу ответственности за участие в противоправных действиях; </w:t>
      </w:r>
    </w:p>
    <w:p w:rsidR="002E53EF" w:rsidRDefault="00313103">
      <w:pPr>
        <w:pStyle w:val="aa"/>
        <w:numPr>
          <w:ilvl w:val="0"/>
          <w:numId w:val="1"/>
        </w:numPr>
        <w:spacing w:after="0" w:line="115" w:lineRule="atLeast"/>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Профилактика алкоголизма, наркомании и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Задачи воспитания: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lastRenderedPageBreak/>
        <w:t></w:t>
      </w:r>
      <w:r>
        <w:rPr>
          <w:rFonts w:ascii="Times New Roman" w:hAnsi="Times New Roman" w:cs="Times New Roman"/>
          <w:sz w:val="24"/>
          <w:szCs w:val="24"/>
        </w:rPr>
        <w:t xml:space="preserve">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продолжить развитие коммуникативных и организаторских способностей учащихся, способности противостоять негативному влиянию со стороны. Реализация путем: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установления неблагополучных, неполных, малообеспеченных семей, детей, состоящих под опекой и попечительством;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установления учащихся, склонных к употреблению алкоголя, наркотиков, токсических веществ, </w:t>
      </w:r>
      <w:proofErr w:type="spellStart"/>
      <w:r>
        <w:rPr>
          <w:rFonts w:ascii="Times New Roman" w:hAnsi="Times New Roman" w:cs="Times New Roman"/>
          <w:sz w:val="24"/>
          <w:szCs w:val="24"/>
        </w:rPr>
        <w:t>табакокурению</w:t>
      </w:r>
      <w:proofErr w:type="spellEnd"/>
      <w:r>
        <w:rPr>
          <w:rFonts w:ascii="Times New Roman" w:hAnsi="Times New Roman" w:cs="Times New Roman"/>
          <w:sz w:val="24"/>
          <w:szCs w:val="24"/>
        </w:rPr>
        <w:t xml:space="preserve"> и проведение с ними профилактической работы;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совместных рейдов с сотрудниками полиции на предмет выявления мест (скоплений учащихся), отрицательно воздействующих на детей;</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корректировки картотеки индивидуального учёта подростков «группы риска»;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проведение операции «Занятость» (вовлечение в кружки, клубы, секции);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контроля над внеурочной занятостью учащихся;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профилактических рейдов «Подросток»;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размещения информационно-методических материалов на сайте школы;</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лекториев, циклов бесед, круглых столов, тематических классных часов, акций, </w:t>
      </w:r>
      <w:proofErr w:type="spellStart"/>
      <w:r>
        <w:rPr>
          <w:rFonts w:ascii="Times New Roman" w:hAnsi="Times New Roman" w:cs="Times New Roman"/>
          <w:sz w:val="24"/>
          <w:szCs w:val="24"/>
        </w:rPr>
        <w:t>квестов</w:t>
      </w:r>
      <w:proofErr w:type="spellEnd"/>
      <w:r>
        <w:rPr>
          <w:rFonts w:ascii="Times New Roman" w:hAnsi="Times New Roman" w:cs="Times New Roman"/>
          <w:sz w:val="24"/>
          <w:szCs w:val="24"/>
        </w:rPr>
        <w:t xml:space="preserve">, конкурсов для учащихся; </w:t>
      </w:r>
    </w:p>
    <w:p w:rsidR="002E53EF" w:rsidRDefault="00313103">
      <w:pPr>
        <w:pStyle w:val="aa"/>
        <w:spacing w:after="0" w:line="115" w:lineRule="atLeast"/>
        <w:ind w:left="0"/>
        <w:contextualSpacing w:val="0"/>
        <w:jc w:val="both"/>
        <w:rPr>
          <w:rFonts w:ascii="Times New Roman" w:hAnsi="Times New Roman" w:cs="Times New Roman"/>
          <w:sz w:val="24"/>
          <w:szCs w:val="24"/>
        </w:rPr>
      </w:pPr>
      <w:proofErr w:type="gramStart"/>
      <w:r>
        <w:rPr>
          <w:rFonts w:ascii="Times New Roman" w:hAnsi="Times New Roman"/>
          <w:sz w:val="24"/>
          <w:szCs w:val="24"/>
        </w:rPr>
        <w:t></w:t>
      </w:r>
      <w:r>
        <w:rPr>
          <w:rFonts w:ascii="Times New Roman" w:hAnsi="Times New Roman" w:cs="Times New Roman"/>
          <w:sz w:val="24"/>
          <w:szCs w:val="24"/>
        </w:rPr>
        <w:t xml:space="preserve"> 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roofErr w:type="gramEnd"/>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 организации семинаров с элементами тренинга по профилактике наркомании,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xml:space="preserve">, алкоголизма;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консультаций для родителей по вопросам профилактики алкоголизма, наркозависимости и лечения их последствий.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организации родительские собраний, лекториев, анкетирования.</w:t>
      </w: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2E53EF">
      <w:pPr>
        <w:pStyle w:val="aa"/>
        <w:spacing w:after="0" w:line="115" w:lineRule="atLeast"/>
        <w:ind w:left="0"/>
        <w:contextualSpacing w:val="0"/>
        <w:jc w:val="both"/>
        <w:rPr>
          <w:rFonts w:ascii="Times New Roman" w:hAnsi="Times New Roman"/>
          <w:sz w:val="24"/>
          <w:szCs w:val="24"/>
        </w:rPr>
      </w:pPr>
    </w:p>
    <w:p w:rsidR="002E53EF" w:rsidRDefault="00313103">
      <w:pPr>
        <w:pStyle w:val="aa"/>
        <w:spacing w:after="0" w:line="115" w:lineRule="atLeast"/>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Раздел IV. Основные направления самоанализа воспитательной работы.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Основными принципами, на основе которых осуществляется самоанализ воспитательной работы в школе, являются: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анализа организуемого в школе воспитательного процесса являются следующие: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Результаты воспитания, социализации и саморазвития школьников. -динамика личностного развития обучающихся каждого класса;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-какие прежде существовавшие проблемы личностного развития обучающихся удалось решить за минувший учебный год;</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-какие проблемы решить не удалось и почему;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-какие новые проблемы появились, над чем далее предстоит работать педагогическому коллективу.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Осуществляется анализ классными руководителями. Способом получения информации о результатах воспитания, социализации и саморазвития школьников является педагогическое наблюдение, анкетирование.</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2. Качество воспитательной деятельности классных руководителей.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-испытывают ли педагоги затруднения в определении цели и задач своей воспитательной деятельности (анкетирование);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-испытывают ли они проблемы с реализацией воспитательного потенциала их совместной с детьми деятельности (анкетирование);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-стремятся ли они к формированию вокруг себя привлекательных для школьников </w:t>
      </w:r>
      <w:proofErr w:type="spellStart"/>
      <w:r>
        <w:rPr>
          <w:rFonts w:ascii="Times New Roman" w:hAnsi="Times New Roman" w:cs="Times New Roman"/>
          <w:sz w:val="24"/>
          <w:szCs w:val="24"/>
        </w:rPr>
        <w:t>детсковзрослых</w:t>
      </w:r>
      <w:proofErr w:type="spellEnd"/>
      <w:r>
        <w:rPr>
          <w:rFonts w:ascii="Times New Roman" w:hAnsi="Times New Roman" w:cs="Times New Roman"/>
          <w:sz w:val="24"/>
          <w:szCs w:val="24"/>
        </w:rPr>
        <w:t xml:space="preserve"> общностей (наблюдение, экспертная оценка);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-доброжелателен ли стиль их общения со школьниками; складываются ли у них доверительные отношения со школьниками (наблюдение, экспертная оценка);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-являются ли они для своих воспитанников значимыми взрослыми людьми (анкетирование).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3. Управление воспитательным процессом в образовательной организации;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(анкетирование);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-создаются ли школьной администрацией условия для профессионального роста педагогов в сфере воспитания;</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-поощряются ли школьные педагоги за хорошую воспитательную работу со школьниками. Отслеживание состояния воспитательного процесса в образовательной организации, своевременная его корректировка и прогнозирование дальнейшего развития проводится ежегодно.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Мониторинг результатов духовно-нравственного развития и воспитания осуществляется в 1-х классах– в течение 4-ей четверти, во 2-4-х классах – в течение 3-й четверти. </w:t>
      </w:r>
    </w:p>
    <w:p w:rsidR="002E53EF" w:rsidRDefault="002E53EF">
      <w:pPr>
        <w:pStyle w:val="aa"/>
        <w:spacing w:after="0" w:line="115" w:lineRule="atLeast"/>
        <w:ind w:left="0"/>
        <w:contextualSpacing w:val="0"/>
        <w:jc w:val="both"/>
        <w:rPr>
          <w:rFonts w:ascii="Times New Roman" w:hAnsi="Times New Roman" w:cs="Times New Roman"/>
          <w:sz w:val="24"/>
          <w:szCs w:val="24"/>
        </w:rPr>
      </w:pPr>
    </w:p>
    <w:tbl>
      <w:tblPr>
        <w:tblW w:w="0" w:type="auto"/>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825"/>
        <w:gridCol w:w="2936"/>
        <w:gridCol w:w="2625"/>
      </w:tblGrid>
      <w:tr w:rsidR="002E53EF">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Процедура</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Класс</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2E53EF">
        <w:trPr>
          <w:trHeight w:val="1096"/>
        </w:trPr>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Оценка мотивации обучения школьников</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5 класс</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1 класс</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10 класс</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Конец октября - начало ноября (после адаптационного периода) </w:t>
            </w:r>
          </w:p>
        </w:tc>
      </w:tr>
      <w:tr w:rsidR="002E53EF">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Оценивание уровня развития самооценки и притязания</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5 класс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7 класс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9 класс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11 класс</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Конец октября - начало ноября (после адаптационного периода)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Сентябрь - октябрь</w:t>
            </w:r>
          </w:p>
        </w:tc>
      </w:tr>
      <w:tr w:rsidR="002E53EF">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Оценка ценностных ориентаций</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 класс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8 класс </w:t>
            </w:r>
          </w:p>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10 класс</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Ноябрь – декабрь</w:t>
            </w:r>
          </w:p>
        </w:tc>
      </w:tr>
      <w:tr w:rsidR="002E53EF">
        <w:tc>
          <w:tcPr>
            <w:tcW w:w="3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Оценка профессиональной идентичности</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9 класс</w:t>
            </w: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t>11 класс</w:t>
            </w:r>
          </w:p>
          <w:p w:rsidR="002E53EF" w:rsidRDefault="002E53EF">
            <w:pPr>
              <w:pStyle w:val="aa"/>
              <w:spacing w:after="0" w:line="115" w:lineRule="atLeast"/>
              <w:ind w:left="0"/>
              <w:contextualSpacing w:val="0"/>
              <w:jc w:val="both"/>
              <w:rPr>
                <w:rFonts w:ascii="Times New Roman" w:hAnsi="Times New Roman" w:cs="Times New Roman"/>
                <w:sz w:val="24"/>
                <w:szCs w:val="24"/>
              </w:rPr>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E53EF" w:rsidRDefault="00313103">
            <w:pPr>
              <w:pStyle w:val="aa"/>
              <w:spacing w:after="0" w:line="115" w:lineRule="atLeast"/>
              <w:ind w:left="0"/>
              <w:contextualSpacing w:val="0"/>
              <w:jc w:val="both"/>
              <w:rPr>
                <w:rFonts w:ascii="Times New Roman" w:hAnsi="Times New Roman" w:cs="Times New Roman"/>
                <w:sz w:val="24"/>
                <w:szCs w:val="24"/>
              </w:rPr>
            </w:pPr>
            <w:r>
              <w:rPr>
                <w:rFonts w:ascii="Times New Roman" w:hAnsi="Times New Roman" w:cs="Times New Roman"/>
                <w:sz w:val="24"/>
                <w:szCs w:val="24"/>
              </w:rPr>
              <w:t>Апрель - май</w:t>
            </w:r>
          </w:p>
        </w:tc>
      </w:tr>
    </w:tbl>
    <w:p w:rsidR="002E53EF" w:rsidRDefault="002E53EF">
      <w:pPr>
        <w:pStyle w:val="aa"/>
        <w:spacing w:after="0" w:line="115" w:lineRule="atLeast"/>
        <w:ind w:left="0"/>
        <w:contextualSpacing w:val="0"/>
        <w:jc w:val="both"/>
        <w:rPr>
          <w:rFonts w:ascii="Times New Roman" w:hAnsi="Times New Roman"/>
          <w:sz w:val="24"/>
          <w:szCs w:val="24"/>
        </w:rPr>
      </w:pP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804"/>
        <w:gridCol w:w="1720"/>
        <w:gridCol w:w="1543"/>
        <w:gridCol w:w="1878"/>
        <w:gridCol w:w="1671"/>
        <w:gridCol w:w="1793"/>
      </w:tblGrid>
      <w:tr w:rsidR="002E53EF">
        <w:tc>
          <w:tcPr>
            <w:tcW w:w="1200" w:type="dxa"/>
            <w:tcBorders>
              <w:top w:val="single" w:sz="2" w:space="0" w:color="000000"/>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 п/п </w:t>
            </w:r>
          </w:p>
        </w:tc>
        <w:tc>
          <w:tcPr>
            <w:tcW w:w="1918" w:type="dxa"/>
            <w:tcBorders>
              <w:top w:val="single" w:sz="2" w:space="0" w:color="000000"/>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Направление</w:t>
            </w:r>
          </w:p>
        </w:tc>
        <w:tc>
          <w:tcPr>
            <w:tcW w:w="1559" w:type="dxa"/>
            <w:tcBorders>
              <w:top w:val="single" w:sz="2" w:space="0" w:color="000000"/>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Критерии</w:t>
            </w:r>
          </w:p>
        </w:tc>
        <w:tc>
          <w:tcPr>
            <w:tcW w:w="1443" w:type="dxa"/>
            <w:tcBorders>
              <w:top w:val="single" w:sz="2" w:space="0" w:color="000000"/>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Способ получения информации</w:t>
            </w:r>
          </w:p>
        </w:tc>
        <w:tc>
          <w:tcPr>
            <w:tcW w:w="1675" w:type="dxa"/>
            <w:tcBorders>
              <w:top w:val="single" w:sz="2" w:space="0" w:color="000000"/>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Ответственные</w:t>
            </w:r>
          </w:p>
        </w:tc>
        <w:tc>
          <w:tcPr>
            <w:tcW w:w="160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Оценочный инструментарий </w:t>
            </w:r>
          </w:p>
        </w:tc>
      </w:tr>
      <w:tr w:rsidR="002E53EF">
        <w:tc>
          <w:tcPr>
            <w:tcW w:w="1200"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1.</w:t>
            </w:r>
          </w:p>
        </w:tc>
        <w:tc>
          <w:tcPr>
            <w:tcW w:w="1918"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Результаты воспитания, социализации и саморазвития обучающихся </w:t>
            </w:r>
          </w:p>
        </w:tc>
        <w:tc>
          <w:tcPr>
            <w:tcW w:w="1559"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Динамика личностного развития обучающихся каждого класса </w:t>
            </w:r>
          </w:p>
        </w:tc>
        <w:tc>
          <w:tcPr>
            <w:tcW w:w="1443"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Педагогическое наблюдение (в протокол МО - наличие проблем) </w:t>
            </w:r>
          </w:p>
        </w:tc>
        <w:tc>
          <w:tcPr>
            <w:tcW w:w="1675"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Классные руководители, заместитель директора </w:t>
            </w:r>
          </w:p>
        </w:tc>
        <w:tc>
          <w:tcPr>
            <w:tcW w:w="1601" w:type="dxa"/>
            <w:tcBorders>
              <w:top w:val="nil"/>
              <w:left w:val="single" w:sz="2" w:space="0" w:color="000000"/>
              <w:bottom w:val="single" w:sz="2" w:space="0" w:color="000000"/>
              <w:right w:val="single" w:sz="2" w:space="0" w:color="000000"/>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Методика Н.П. Капустина </w:t>
            </w:r>
          </w:p>
        </w:tc>
      </w:tr>
      <w:tr w:rsidR="002E53EF">
        <w:tc>
          <w:tcPr>
            <w:tcW w:w="1200"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2</w:t>
            </w:r>
          </w:p>
        </w:tc>
        <w:tc>
          <w:tcPr>
            <w:tcW w:w="1918"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Состояние совместной деятельности обучающихся и взрослых </w:t>
            </w:r>
          </w:p>
        </w:tc>
        <w:tc>
          <w:tcPr>
            <w:tcW w:w="1559"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Наличие интересной, событийно насыщенной и личностно развивающей совместной деятельности обучающихся и взрослых.</w:t>
            </w:r>
          </w:p>
        </w:tc>
        <w:tc>
          <w:tcPr>
            <w:tcW w:w="1443"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Беседы с обучающимися и их родителями, педагогическими работниками, лидерами класса и школы. </w:t>
            </w:r>
          </w:p>
        </w:tc>
        <w:tc>
          <w:tcPr>
            <w:tcW w:w="1675" w:type="dxa"/>
            <w:tcBorders>
              <w:top w:val="nil"/>
              <w:left w:val="single" w:sz="2" w:space="0" w:color="000000"/>
              <w:bottom w:val="single" w:sz="2" w:space="0" w:color="000000"/>
              <w:right w:val="nil"/>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Заместитель директора Классные руководители, Активные родители </w:t>
            </w:r>
          </w:p>
        </w:tc>
        <w:tc>
          <w:tcPr>
            <w:tcW w:w="1601" w:type="dxa"/>
            <w:tcBorders>
              <w:top w:val="nil"/>
              <w:left w:val="single" w:sz="2" w:space="0" w:color="000000"/>
              <w:bottom w:val="single" w:sz="2" w:space="0" w:color="000000"/>
              <w:right w:val="single" w:sz="2" w:space="0" w:color="000000"/>
            </w:tcBorders>
            <w:shd w:val="clear" w:color="auto" w:fill="auto"/>
            <w:tcMar>
              <w:left w:w="54" w:type="dxa"/>
            </w:tcMar>
          </w:tcPr>
          <w:p w:rsidR="002E53EF" w:rsidRDefault="00313103">
            <w:pPr>
              <w:pStyle w:val="ac"/>
              <w:spacing w:after="0" w:line="115" w:lineRule="atLeast"/>
              <w:jc w:val="both"/>
              <w:rPr>
                <w:rFonts w:ascii="Times New Roman" w:hAnsi="Times New Roman"/>
                <w:sz w:val="24"/>
                <w:szCs w:val="24"/>
              </w:rPr>
            </w:pPr>
            <w:r>
              <w:rPr>
                <w:rFonts w:ascii="Times New Roman" w:hAnsi="Times New Roman"/>
                <w:sz w:val="24"/>
                <w:szCs w:val="24"/>
              </w:rPr>
              <w:t xml:space="preserve">Анкеты (опросы) для учащихся и родителей по итогам проведения воспитательных мероприятий </w:t>
            </w:r>
          </w:p>
        </w:tc>
      </w:tr>
    </w:tbl>
    <w:p w:rsidR="002E53EF" w:rsidRDefault="002E53EF">
      <w:pPr>
        <w:pStyle w:val="aa"/>
        <w:spacing w:after="0" w:line="115" w:lineRule="atLeast"/>
        <w:ind w:left="0"/>
        <w:contextualSpacing w:val="0"/>
        <w:jc w:val="both"/>
        <w:rPr>
          <w:rFonts w:ascii="Times New Roman" w:hAnsi="Times New Roman" w:cs="Times New Roman"/>
          <w:sz w:val="24"/>
          <w:szCs w:val="24"/>
        </w:rPr>
      </w:pPr>
    </w:p>
    <w:p w:rsidR="002E53EF" w:rsidRDefault="00313103">
      <w:pPr>
        <w:spacing w:after="0" w:line="115"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3.Ресурсное обеспечение воспитательного процесса в образовательной организации. 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спортивные залы. Спортивная база  обеспечена необходимым оборудованием.  В соответствии с современными требованиями к обеспечению учебно-воспитательного процесса школа </w:t>
      </w:r>
      <w:proofErr w:type="spellStart"/>
      <w:r>
        <w:rPr>
          <w:rFonts w:ascii="Times New Roman" w:hAnsi="Times New Roman" w:cs="Times New Roman"/>
          <w:sz w:val="24"/>
          <w:szCs w:val="24"/>
        </w:rPr>
        <w:t>информатизирована</w:t>
      </w:r>
      <w:proofErr w:type="spellEnd"/>
      <w:r>
        <w:rPr>
          <w:rFonts w:ascii="Times New Roman" w:hAnsi="Times New Roman" w:cs="Times New Roman"/>
          <w:sz w:val="24"/>
          <w:szCs w:val="24"/>
        </w:rPr>
        <w:t xml:space="preserve">.  Функционирует Служба школьной медиации (примирения). Используются ресурсы социальных партнеров. Организация полноценной воспитательной деятельности осложнена кадровым дефицитом (нет педагога- организатора на уровне). Недостаточно средств на приобретение расходных материалов. </w:t>
      </w: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pStyle w:val="aa"/>
        <w:ind w:firstLine="696"/>
        <w:jc w:val="both"/>
        <w:rPr>
          <w:rFonts w:ascii="Times New Roman" w:hAnsi="Times New Roman" w:cs="Times New Roman"/>
          <w:sz w:val="24"/>
          <w:szCs w:val="24"/>
        </w:rPr>
      </w:pPr>
    </w:p>
    <w:p w:rsidR="002E53EF" w:rsidRDefault="002E53EF">
      <w:pPr>
        <w:ind w:left="720" w:firstLine="696"/>
        <w:jc w:val="center"/>
        <w:rPr>
          <w:sz w:val="24"/>
          <w:szCs w:val="24"/>
        </w:rPr>
      </w:pPr>
    </w:p>
    <w:sectPr w:rsidR="002E53EF" w:rsidSect="00833C34">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6D99"/>
    <w:multiLevelType w:val="multilevel"/>
    <w:tmpl w:val="CF86F6B2"/>
    <w:lvl w:ilvl="0">
      <w:start w:val="1"/>
      <w:numFmt w:val="bullet"/>
      <w:lvlText w:val=""/>
      <w:lvlJc w:val="left"/>
      <w:pPr>
        <w:ind w:left="2265" w:hanging="360"/>
      </w:pPr>
      <w:rPr>
        <w:rFonts w:ascii="Symbol" w:hAnsi="Symbol" w:cs="Symbol" w:hint="default"/>
      </w:rPr>
    </w:lvl>
    <w:lvl w:ilvl="1">
      <w:start w:val="1"/>
      <w:numFmt w:val="bullet"/>
      <w:lvlText w:val="o"/>
      <w:lvlJc w:val="left"/>
      <w:pPr>
        <w:ind w:left="2985" w:hanging="360"/>
      </w:pPr>
      <w:rPr>
        <w:rFonts w:ascii="Courier New" w:hAnsi="Courier New" w:cs="Courier New" w:hint="default"/>
      </w:rPr>
    </w:lvl>
    <w:lvl w:ilvl="2">
      <w:start w:val="1"/>
      <w:numFmt w:val="bullet"/>
      <w:lvlText w:val=""/>
      <w:lvlJc w:val="left"/>
      <w:pPr>
        <w:ind w:left="3705" w:hanging="360"/>
      </w:pPr>
      <w:rPr>
        <w:rFonts w:ascii="Wingdings" w:hAnsi="Wingdings" w:cs="Wingdings" w:hint="default"/>
      </w:rPr>
    </w:lvl>
    <w:lvl w:ilvl="3">
      <w:start w:val="1"/>
      <w:numFmt w:val="bullet"/>
      <w:lvlText w:val=""/>
      <w:lvlJc w:val="left"/>
      <w:pPr>
        <w:ind w:left="4425" w:hanging="360"/>
      </w:pPr>
      <w:rPr>
        <w:rFonts w:ascii="Symbol" w:hAnsi="Symbol" w:cs="Symbol" w:hint="default"/>
      </w:rPr>
    </w:lvl>
    <w:lvl w:ilvl="4">
      <w:start w:val="1"/>
      <w:numFmt w:val="bullet"/>
      <w:lvlText w:val="o"/>
      <w:lvlJc w:val="left"/>
      <w:pPr>
        <w:ind w:left="5145" w:hanging="360"/>
      </w:pPr>
      <w:rPr>
        <w:rFonts w:ascii="Courier New" w:hAnsi="Courier New" w:cs="Courier New" w:hint="default"/>
      </w:rPr>
    </w:lvl>
    <w:lvl w:ilvl="5">
      <w:start w:val="1"/>
      <w:numFmt w:val="bullet"/>
      <w:lvlText w:val=""/>
      <w:lvlJc w:val="left"/>
      <w:pPr>
        <w:ind w:left="5865" w:hanging="360"/>
      </w:pPr>
      <w:rPr>
        <w:rFonts w:ascii="Wingdings" w:hAnsi="Wingdings" w:cs="Wingdings" w:hint="default"/>
      </w:rPr>
    </w:lvl>
    <w:lvl w:ilvl="6">
      <w:start w:val="1"/>
      <w:numFmt w:val="bullet"/>
      <w:lvlText w:val=""/>
      <w:lvlJc w:val="left"/>
      <w:pPr>
        <w:ind w:left="6585" w:hanging="360"/>
      </w:pPr>
      <w:rPr>
        <w:rFonts w:ascii="Symbol" w:hAnsi="Symbol" w:cs="Symbol" w:hint="default"/>
      </w:rPr>
    </w:lvl>
    <w:lvl w:ilvl="7">
      <w:start w:val="1"/>
      <w:numFmt w:val="bullet"/>
      <w:lvlText w:val="o"/>
      <w:lvlJc w:val="left"/>
      <w:pPr>
        <w:ind w:left="7305" w:hanging="360"/>
      </w:pPr>
      <w:rPr>
        <w:rFonts w:ascii="Courier New" w:hAnsi="Courier New" w:cs="Courier New" w:hint="default"/>
      </w:rPr>
    </w:lvl>
    <w:lvl w:ilvl="8">
      <w:start w:val="1"/>
      <w:numFmt w:val="bullet"/>
      <w:lvlText w:val=""/>
      <w:lvlJc w:val="left"/>
      <w:pPr>
        <w:ind w:left="8025" w:hanging="360"/>
      </w:pPr>
      <w:rPr>
        <w:rFonts w:ascii="Wingdings" w:hAnsi="Wingdings" w:cs="Wingdings" w:hint="default"/>
      </w:rPr>
    </w:lvl>
  </w:abstractNum>
  <w:abstractNum w:abstractNumId="1">
    <w:nsid w:val="42644A46"/>
    <w:multiLevelType w:val="multilevel"/>
    <w:tmpl w:val="5C7423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A8B7762"/>
    <w:multiLevelType w:val="multilevel"/>
    <w:tmpl w:val="744C1E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586E413C"/>
    <w:multiLevelType w:val="multilevel"/>
    <w:tmpl w:val="CDFAA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53EF"/>
    <w:rsid w:val="002A4CD7"/>
    <w:rsid w:val="002E53EF"/>
    <w:rsid w:val="00313103"/>
    <w:rsid w:val="0083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C34"/>
    <w:pPr>
      <w:suppressAutoHyphens/>
      <w:spacing w:after="200" w:line="276" w:lineRule="auto"/>
    </w:pPr>
    <w:rPr>
      <w:rFonts w:ascii="Calibri" w:eastAsia="SimSun"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833C34"/>
  </w:style>
  <w:style w:type="character" w:customStyle="1" w:styleId="ListLabel1">
    <w:name w:val="ListLabel 1"/>
    <w:rsid w:val="00833C34"/>
    <w:rPr>
      <w:sz w:val="20"/>
    </w:rPr>
  </w:style>
  <w:style w:type="character" w:customStyle="1" w:styleId="ListLabel2">
    <w:name w:val="ListLabel 2"/>
    <w:rsid w:val="00833C34"/>
    <w:rPr>
      <w:rFonts w:cs="Courier New"/>
    </w:rPr>
  </w:style>
  <w:style w:type="character" w:customStyle="1" w:styleId="a4">
    <w:name w:val="Маркеры списка"/>
    <w:rsid w:val="00833C34"/>
    <w:rPr>
      <w:rFonts w:ascii="OpenSymbol" w:eastAsia="OpenSymbol" w:hAnsi="OpenSymbol" w:cs="OpenSymbol"/>
    </w:rPr>
  </w:style>
  <w:style w:type="character" w:customStyle="1" w:styleId="ListLabel3">
    <w:name w:val="ListLabel 3"/>
    <w:rsid w:val="00833C34"/>
    <w:rPr>
      <w:rFonts w:cs="Symbol"/>
    </w:rPr>
  </w:style>
  <w:style w:type="character" w:customStyle="1" w:styleId="ListLabel4">
    <w:name w:val="ListLabel 4"/>
    <w:rsid w:val="00833C34"/>
    <w:rPr>
      <w:rFonts w:cs="Courier New"/>
    </w:rPr>
  </w:style>
  <w:style w:type="character" w:customStyle="1" w:styleId="ListLabel5">
    <w:name w:val="ListLabel 5"/>
    <w:rsid w:val="00833C34"/>
    <w:rPr>
      <w:rFonts w:cs="Wingdings"/>
    </w:rPr>
  </w:style>
  <w:style w:type="character" w:customStyle="1" w:styleId="ListLabel6">
    <w:name w:val="ListLabel 6"/>
    <w:rsid w:val="00833C34"/>
    <w:rPr>
      <w:rFonts w:cs="Symbol"/>
      <w:sz w:val="20"/>
    </w:rPr>
  </w:style>
  <w:style w:type="character" w:customStyle="1" w:styleId="ListLabel7">
    <w:name w:val="ListLabel 7"/>
    <w:rsid w:val="00833C34"/>
    <w:rPr>
      <w:rFonts w:cs="Courier New"/>
      <w:sz w:val="20"/>
    </w:rPr>
  </w:style>
  <w:style w:type="character" w:customStyle="1" w:styleId="ListLabel8">
    <w:name w:val="ListLabel 8"/>
    <w:rsid w:val="00833C34"/>
    <w:rPr>
      <w:rFonts w:cs="Wingdings"/>
      <w:sz w:val="20"/>
    </w:rPr>
  </w:style>
  <w:style w:type="character" w:customStyle="1" w:styleId="ListLabel9">
    <w:name w:val="ListLabel 9"/>
    <w:rsid w:val="00833C34"/>
    <w:rPr>
      <w:rFonts w:cs="OpenSymbol"/>
    </w:rPr>
  </w:style>
  <w:style w:type="paragraph" w:customStyle="1" w:styleId="a5">
    <w:name w:val="Заголовок"/>
    <w:basedOn w:val="a"/>
    <w:next w:val="a6"/>
    <w:rsid w:val="00833C34"/>
    <w:pPr>
      <w:keepNext/>
      <w:spacing w:before="240" w:after="120"/>
    </w:pPr>
    <w:rPr>
      <w:rFonts w:ascii="Arial" w:eastAsia="Microsoft YaHei" w:hAnsi="Arial" w:cs="Mangal"/>
      <w:sz w:val="28"/>
      <w:szCs w:val="28"/>
    </w:rPr>
  </w:style>
  <w:style w:type="paragraph" w:styleId="a6">
    <w:name w:val="Body Text"/>
    <w:basedOn w:val="a"/>
    <w:rsid w:val="00833C34"/>
    <w:pPr>
      <w:spacing w:after="120"/>
    </w:pPr>
  </w:style>
  <w:style w:type="paragraph" w:styleId="a7">
    <w:name w:val="List"/>
    <w:basedOn w:val="a6"/>
    <w:rsid w:val="00833C34"/>
    <w:rPr>
      <w:rFonts w:cs="Mangal"/>
    </w:rPr>
  </w:style>
  <w:style w:type="paragraph" w:styleId="a8">
    <w:name w:val="Title"/>
    <w:basedOn w:val="a"/>
    <w:rsid w:val="00833C34"/>
    <w:pPr>
      <w:suppressLineNumbers/>
      <w:spacing w:before="120" w:after="120"/>
    </w:pPr>
    <w:rPr>
      <w:rFonts w:cs="Mangal"/>
      <w:i/>
      <w:iCs/>
      <w:sz w:val="24"/>
      <w:szCs w:val="24"/>
    </w:rPr>
  </w:style>
  <w:style w:type="paragraph" w:styleId="a9">
    <w:name w:val="index heading"/>
    <w:basedOn w:val="a"/>
    <w:rsid w:val="00833C34"/>
    <w:pPr>
      <w:suppressLineNumbers/>
    </w:pPr>
    <w:rPr>
      <w:rFonts w:cs="Mangal"/>
    </w:rPr>
  </w:style>
  <w:style w:type="paragraph" w:styleId="aa">
    <w:name w:val="List Paragraph"/>
    <w:basedOn w:val="a"/>
    <w:rsid w:val="00833C34"/>
    <w:pPr>
      <w:ind w:left="720"/>
      <w:contextualSpacing/>
    </w:pPr>
  </w:style>
  <w:style w:type="paragraph" w:customStyle="1" w:styleId="docdata">
    <w:name w:val="docdata"/>
    <w:basedOn w:val="a"/>
    <w:rsid w:val="00833C34"/>
    <w:pPr>
      <w:spacing w:before="28" w:after="28" w:line="100" w:lineRule="atLeast"/>
    </w:pPr>
    <w:rPr>
      <w:rFonts w:ascii="Times New Roman" w:eastAsia="Times New Roman" w:hAnsi="Times New Roman" w:cs="Times New Roman"/>
      <w:sz w:val="24"/>
      <w:szCs w:val="24"/>
      <w:lang w:eastAsia="ru-RU"/>
    </w:rPr>
  </w:style>
  <w:style w:type="paragraph" w:styleId="ab">
    <w:name w:val="Normal (Web)"/>
    <w:basedOn w:val="a"/>
    <w:rsid w:val="00833C34"/>
    <w:pPr>
      <w:spacing w:before="28" w:after="28" w:line="100" w:lineRule="atLeast"/>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833C34"/>
  </w:style>
  <w:style w:type="paragraph" w:customStyle="1" w:styleId="ad">
    <w:name w:val="Заголовок таблицы"/>
    <w:basedOn w:val="ac"/>
    <w:rsid w:val="00833C34"/>
  </w:style>
  <w:style w:type="paragraph" w:customStyle="1" w:styleId="Default">
    <w:name w:val="Default"/>
    <w:rsid w:val="00833C34"/>
    <w:pPr>
      <w:widowControl w:val="0"/>
      <w:suppressAutoHyphens/>
    </w:pPr>
    <w:rPr>
      <w:rFonts w:ascii="Times New Roman" w:eastAsia="SimSun" w:hAnsi="Times New Roman" w:cs="Mangal"/>
      <w:sz w:val="24"/>
      <w:szCs w:val="24"/>
      <w:lang w:eastAsia="zh-CN" w:bidi="hi-IN"/>
    </w:rPr>
  </w:style>
  <w:style w:type="paragraph" w:styleId="ae">
    <w:name w:val="Balloon Text"/>
    <w:basedOn w:val="a"/>
    <w:link w:val="af"/>
    <w:uiPriority w:val="99"/>
    <w:semiHidden/>
    <w:unhideWhenUsed/>
    <w:rsid w:val="002A4C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4CD7"/>
    <w:rPr>
      <w:rFonts w:ascii="Tahoma" w:eastAsia="SimSun"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11019</TotalTime>
  <Pages>27</Pages>
  <Words>11077</Words>
  <Characters>63143</Characters>
  <Application>Microsoft Office Word</Application>
  <DocSecurity>0</DocSecurity>
  <Lines>526</Lines>
  <Paragraphs>148</Paragraphs>
  <ScaleCrop>false</ScaleCrop>
  <Company>SPecialiST RePack</Company>
  <LinksUpToDate>false</LinksUpToDate>
  <CharactersWithSpaces>74072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воспитания 2021-2025 год</dc:title>
  <cp:lastModifiedBy>26</cp:lastModifiedBy>
  <cp:revision>15</cp:revision>
  <cp:lastPrinted>2021-09-02T13:01:00Z</cp:lastPrinted>
  <dcterms:created xsi:type="dcterms:W3CDTF">2021-06-30T07:09:00Z</dcterms:created>
  <dcterms:modified xsi:type="dcterms:W3CDTF">2022-06-15T05:06:00Z</dcterms:modified>
</cp:coreProperties>
</file>